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4C124" w14:textId="32CE8CD9" w:rsidR="00943FAC" w:rsidRPr="001D7D5F" w:rsidRDefault="00943FAC" w:rsidP="00943FAC">
      <w:pPr>
        <w:jc w:val="both"/>
      </w:pPr>
      <w:r w:rsidRPr="001D7D5F">
        <w:t xml:space="preserve">Na temelju članka 7. Zakona o kulturnim vijećima i financiranju javnih potreba u kulturi („Narodne novine“ broj 83/22), članka 20. Pravilnika o financiranju javnih potreba Grada Koprivnice </w:t>
      </w:r>
      <w:r>
        <w:t xml:space="preserve">na temelju raspisanog javnog poziva </w:t>
      </w:r>
      <w:r w:rsidRPr="001D7D5F">
        <w:t xml:space="preserve">(„Glasnik Grada Koprivnice“ broj </w:t>
      </w:r>
      <w:r w:rsidRPr="006A4E87">
        <w:t>3/15, 3/16 i 7/19)</w:t>
      </w:r>
      <w:r w:rsidRPr="001D7D5F">
        <w:t xml:space="preserve"> i točke I. Odluke o raspisivanju Javnog poziva za predlaganje programa/projekata javnih potreba u kulturi Grada Koprivnice za 202</w:t>
      </w:r>
      <w:r>
        <w:t>7</w:t>
      </w:r>
      <w:r w:rsidRPr="001D7D5F">
        <w:t xml:space="preserve">. godinu (KLASA: </w:t>
      </w:r>
      <w:r w:rsidRPr="00CE19A0">
        <w:t>230-01/2</w:t>
      </w:r>
      <w:r w:rsidR="00CE19A0">
        <w:t>6</w:t>
      </w:r>
      <w:r w:rsidRPr="00CE19A0">
        <w:t>-05/000</w:t>
      </w:r>
      <w:r w:rsidR="00CE19A0">
        <w:t>2</w:t>
      </w:r>
      <w:r w:rsidRPr="00CE19A0">
        <w:t xml:space="preserve">, URBROJ: </w:t>
      </w:r>
      <w:r w:rsidR="00CE19A0" w:rsidRPr="00CE19A0">
        <w:t>2137-1-06-03/3-26-1</w:t>
      </w:r>
      <w:r w:rsidRPr="00CE19A0">
        <w:t xml:space="preserve"> od 30.09.202</w:t>
      </w:r>
      <w:r w:rsidR="00CE19A0">
        <w:t>6</w:t>
      </w:r>
      <w:r w:rsidRPr="00CE19A0">
        <w:t>. godine), Grad Koprivnic</w:t>
      </w:r>
      <w:r w:rsidRPr="001D7D5F">
        <w:t>a, Upravni odjel za društvene djelatnosti raspisuje</w:t>
      </w:r>
    </w:p>
    <w:p w14:paraId="56923B19" w14:textId="77777777" w:rsidR="00943FAC" w:rsidRPr="001D7D5F" w:rsidRDefault="00943FAC" w:rsidP="00943FAC">
      <w:pPr>
        <w:jc w:val="both"/>
      </w:pPr>
    </w:p>
    <w:p w14:paraId="42F210B0" w14:textId="77777777" w:rsidR="00943FAC" w:rsidRPr="001D7D5F" w:rsidRDefault="00943FAC" w:rsidP="00943FAC">
      <w:pPr>
        <w:jc w:val="both"/>
      </w:pPr>
    </w:p>
    <w:p w14:paraId="5B770B46" w14:textId="77777777" w:rsidR="00943FAC" w:rsidRPr="001D7D5F" w:rsidRDefault="00943FAC" w:rsidP="00943FAC">
      <w:pPr>
        <w:jc w:val="both"/>
      </w:pPr>
    </w:p>
    <w:p w14:paraId="00F86662" w14:textId="77777777" w:rsidR="00943FAC" w:rsidRPr="001D7D5F" w:rsidRDefault="00943FAC" w:rsidP="00943FAC">
      <w:pPr>
        <w:jc w:val="center"/>
        <w:rPr>
          <w:b/>
          <w:bCs/>
        </w:rPr>
      </w:pPr>
      <w:r w:rsidRPr="001D7D5F">
        <w:rPr>
          <w:b/>
          <w:bCs/>
        </w:rPr>
        <w:t xml:space="preserve">Javni poziv za predlaganje programa/projekata javnih potreba u kulturi </w:t>
      </w:r>
    </w:p>
    <w:p w14:paraId="547C6AEF" w14:textId="080D31CB" w:rsidR="00943FAC" w:rsidRPr="001D7D5F" w:rsidRDefault="00943FAC" w:rsidP="00943FAC">
      <w:pPr>
        <w:jc w:val="center"/>
        <w:rPr>
          <w:b/>
          <w:bCs/>
        </w:rPr>
      </w:pPr>
      <w:r w:rsidRPr="001D7D5F">
        <w:rPr>
          <w:b/>
          <w:bCs/>
        </w:rPr>
        <w:t>Grada Koprivnice za 202</w:t>
      </w:r>
      <w:r>
        <w:rPr>
          <w:b/>
          <w:bCs/>
        </w:rPr>
        <w:t>7</w:t>
      </w:r>
      <w:r w:rsidRPr="001D7D5F">
        <w:rPr>
          <w:b/>
          <w:bCs/>
        </w:rPr>
        <w:t>. godinu</w:t>
      </w:r>
    </w:p>
    <w:p w14:paraId="441F288B" w14:textId="77777777" w:rsidR="00943FAC" w:rsidRPr="001D7D5F" w:rsidRDefault="00943FAC" w:rsidP="00943FAC">
      <w:pPr>
        <w:jc w:val="both"/>
      </w:pPr>
    </w:p>
    <w:p w14:paraId="7A633A01" w14:textId="77777777" w:rsidR="00943FAC" w:rsidRPr="001D7D5F" w:rsidRDefault="00943FAC" w:rsidP="00943FAC">
      <w:pPr>
        <w:jc w:val="both"/>
      </w:pPr>
    </w:p>
    <w:p w14:paraId="4BB52C94" w14:textId="77777777" w:rsidR="00943FAC" w:rsidRPr="001D7D5F" w:rsidRDefault="00943FAC" w:rsidP="00943FAC">
      <w:pPr>
        <w:jc w:val="center"/>
        <w:rPr>
          <w:b/>
          <w:bCs/>
        </w:rPr>
      </w:pPr>
      <w:r w:rsidRPr="001D7D5F">
        <w:rPr>
          <w:b/>
          <w:bCs/>
        </w:rPr>
        <w:t>I.</w:t>
      </w:r>
    </w:p>
    <w:p w14:paraId="007BF91E" w14:textId="77777777" w:rsidR="00943FAC" w:rsidRPr="001D7D5F" w:rsidRDefault="00943FAC" w:rsidP="00943FAC">
      <w:pPr>
        <w:jc w:val="center"/>
        <w:rPr>
          <w:b/>
          <w:bCs/>
        </w:rPr>
      </w:pPr>
      <w:r w:rsidRPr="001D7D5F">
        <w:rPr>
          <w:b/>
          <w:bCs/>
        </w:rPr>
        <w:t>Sadržaj javnog poziva</w:t>
      </w:r>
    </w:p>
    <w:p w14:paraId="2F10B516" w14:textId="77777777" w:rsidR="00943FAC" w:rsidRPr="001D7D5F" w:rsidRDefault="00943FAC" w:rsidP="00943FAC">
      <w:pPr>
        <w:jc w:val="both"/>
      </w:pPr>
    </w:p>
    <w:p w14:paraId="2EFFE7E2" w14:textId="45F44757" w:rsidR="00943FAC" w:rsidRPr="001D7D5F" w:rsidRDefault="00943FAC" w:rsidP="00943FAC">
      <w:pPr>
        <w:jc w:val="both"/>
      </w:pPr>
      <w:r w:rsidRPr="001D7D5F">
        <w:tab/>
        <w:t>Sredstva iz Proračuna Grada Koprivnice osigurana za financiranje javnih potreba u kulturi namijenjena su potpori programima/projektima u kulturi od interesa za Grad Koprivnicu, a dodjeljuju se na temelju provedenog Javnog poziva za predlaganje programa/projekata javnih potreba u kulturi Grada Koprivnice za 202</w:t>
      </w:r>
      <w:r>
        <w:t>7</w:t>
      </w:r>
      <w:r w:rsidRPr="001D7D5F">
        <w:t>. godinu (u daljnjem tekstu: „Javni poziv“) koji se objavljuje na mrežnim stranicama Grada Koprivnice.</w:t>
      </w:r>
    </w:p>
    <w:p w14:paraId="2A6F94BE" w14:textId="77777777" w:rsidR="00943FAC" w:rsidRPr="001D7D5F" w:rsidRDefault="00943FAC" w:rsidP="00943FAC">
      <w:pPr>
        <w:jc w:val="both"/>
      </w:pPr>
      <w:r w:rsidRPr="001D7D5F">
        <w:tab/>
        <w:t>Javnim pozivom definiraju se područja javnih potreba u kulturi, prioriteti i ciljevi, postupak dodjele financijskih sredstava, uvjeti i kriteriji za dodjelu financijskih sredstava, način prijave, rokovi, postupak objave rezultata, postupak podnošenja prigovora, postupanje s prijavama nakon provedbe Javnog poziva, postupak ugovaranja odobrenih sredstava, način korištenja odobrenih sredstava, način izvještavanja te praćenja korištenja sredstava sukladno Zakonu o kulturnim vijećima i financiranju javnih potreba u kulturi.</w:t>
      </w:r>
    </w:p>
    <w:p w14:paraId="387706D1" w14:textId="77777777" w:rsidR="00943FAC" w:rsidRPr="001D7D5F" w:rsidRDefault="00943FAC" w:rsidP="00943FAC">
      <w:pPr>
        <w:jc w:val="both"/>
      </w:pPr>
    </w:p>
    <w:p w14:paraId="494D53E2" w14:textId="77777777" w:rsidR="00943FAC" w:rsidRPr="001D7D5F" w:rsidRDefault="00943FAC" w:rsidP="00943FAC">
      <w:pPr>
        <w:jc w:val="center"/>
        <w:rPr>
          <w:b/>
          <w:bCs/>
        </w:rPr>
      </w:pPr>
      <w:r w:rsidRPr="001D7D5F">
        <w:rPr>
          <w:b/>
          <w:bCs/>
        </w:rPr>
        <w:t>II.</w:t>
      </w:r>
    </w:p>
    <w:p w14:paraId="3697E011" w14:textId="78C4F80C" w:rsidR="00943FAC" w:rsidRPr="001D7D5F" w:rsidRDefault="00EA2FAE" w:rsidP="00943FAC">
      <w:pPr>
        <w:jc w:val="center"/>
        <w:rPr>
          <w:b/>
          <w:bCs/>
        </w:rPr>
      </w:pPr>
      <w:r>
        <w:rPr>
          <w:b/>
          <w:bCs/>
        </w:rPr>
        <w:t>Financijska sredstva, p</w:t>
      </w:r>
      <w:r w:rsidR="00943FAC" w:rsidRPr="001D7D5F">
        <w:rPr>
          <w:b/>
          <w:bCs/>
        </w:rPr>
        <w:t>odručja javnih potreba u kulturi i prihvatljivi prijavitelji</w:t>
      </w:r>
    </w:p>
    <w:p w14:paraId="7B7BB348" w14:textId="77777777" w:rsidR="00943FAC" w:rsidRPr="001D7D5F" w:rsidRDefault="00943FAC" w:rsidP="00943FAC">
      <w:pPr>
        <w:jc w:val="both"/>
      </w:pPr>
    </w:p>
    <w:p w14:paraId="5399B975" w14:textId="77777777" w:rsidR="00943FAC" w:rsidRPr="001D7D5F" w:rsidRDefault="00943FAC" w:rsidP="00943FAC">
      <w:pPr>
        <w:jc w:val="both"/>
      </w:pPr>
      <w:r w:rsidRPr="001D7D5F">
        <w:tab/>
        <w:t>Na ovaj Javni poziv mogu se prijaviti umjetničke organizacije, samostalni umjetnici, udruge te druge fizičke i pravne osobe u sljedećim djelatnostima i područjima:</w:t>
      </w:r>
    </w:p>
    <w:p w14:paraId="4B6C9159" w14:textId="77777777" w:rsidR="00943FAC" w:rsidRPr="001D7D5F" w:rsidRDefault="00943FAC" w:rsidP="00943FAC">
      <w:pPr>
        <w:jc w:val="both"/>
      </w:pPr>
    </w:p>
    <w:p w14:paraId="038628A9" w14:textId="77777777" w:rsidR="00EA2FAE" w:rsidRDefault="00EA2FAE" w:rsidP="00EA2FAE">
      <w:pPr>
        <w:numPr>
          <w:ilvl w:val="0"/>
          <w:numId w:val="2"/>
        </w:numPr>
        <w:spacing w:after="160" w:line="254" w:lineRule="auto"/>
        <w:contextualSpacing/>
      </w:pPr>
      <w:r>
        <w:t>do 26.000,00 EUR  sufinancirat će se: Dramska umjetnost, Glazbena umjetnost i Audiovizualna djelatnost</w:t>
      </w:r>
    </w:p>
    <w:p w14:paraId="4CD27B50" w14:textId="77777777" w:rsidR="00EA2FAE" w:rsidRDefault="00EA2FAE" w:rsidP="00EA2FAE">
      <w:pPr>
        <w:numPr>
          <w:ilvl w:val="0"/>
          <w:numId w:val="2"/>
        </w:numPr>
        <w:spacing w:after="160" w:line="254" w:lineRule="auto"/>
        <w:contextualSpacing/>
      </w:pPr>
      <w:r>
        <w:t>do 13.000,00 EUR sufinancirat će se: Glazbeno-scenska umjetnost, Vizualna umjetnost i Kulturno-umjetnički amaterizam</w:t>
      </w:r>
    </w:p>
    <w:p w14:paraId="41D19470" w14:textId="77777777" w:rsidR="00EA2FAE" w:rsidRDefault="00EA2FAE" w:rsidP="00EA2FAE">
      <w:pPr>
        <w:numPr>
          <w:ilvl w:val="0"/>
          <w:numId w:val="2"/>
        </w:numPr>
        <w:spacing w:after="160" w:line="254" w:lineRule="auto"/>
        <w:contextualSpacing/>
      </w:pPr>
      <w:r>
        <w:t>do 8.000,00 EUR sufinancirat će se: Plesna umjetnost, Digitalna umjetnost, Interdisciplinarne i nove umjetničke i kulturne prakse, Transverzalna područja: međunarodna kulturna suradnja i mobilnost, pristup i sudjelovanje u kulturi, raznolikost kulturnih izričaja, poduzetništvo u kulturnim i kreativnim industrijama i digitalizacija u području kulture</w:t>
      </w:r>
    </w:p>
    <w:p w14:paraId="20386781" w14:textId="77777777" w:rsidR="00EA2FAE" w:rsidRDefault="00EA2FAE" w:rsidP="00EA2FAE">
      <w:pPr>
        <w:numPr>
          <w:ilvl w:val="0"/>
          <w:numId w:val="2"/>
        </w:numPr>
        <w:spacing w:after="160" w:line="254" w:lineRule="auto"/>
        <w:contextualSpacing/>
      </w:pPr>
      <w:r>
        <w:t>do 5.500,00 EUR sufinancirat će se: Nakladnička djelatnost i Književnost</w:t>
      </w:r>
    </w:p>
    <w:p w14:paraId="2EE77909" w14:textId="3369F2F7" w:rsidR="00EA2FAE" w:rsidRDefault="00EA2FAE" w:rsidP="00EA2FAE">
      <w:pPr>
        <w:numPr>
          <w:ilvl w:val="0"/>
          <w:numId w:val="2"/>
        </w:numPr>
        <w:spacing w:after="160" w:line="254" w:lineRule="auto"/>
        <w:contextualSpacing/>
      </w:pPr>
      <w:r>
        <w:t>do 1.000,00 EUR sufinancirat će se: ostale kulturne djelatnosti.</w:t>
      </w:r>
    </w:p>
    <w:p w14:paraId="5BD1A9EA" w14:textId="77777777" w:rsidR="00EA2FAE" w:rsidRDefault="00EA2FAE" w:rsidP="00EA2FAE">
      <w:pPr>
        <w:spacing w:after="160" w:line="254" w:lineRule="auto"/>
        <w:contextualSpacing/>
      </w:pPr>
    </w:p>
    <w:p w14:paraId="28E4B325" w14:textId="523DBC07" w:rsidR="00943FAC" w:rsidRDefault="00EA2FAE" w:rsidP="00274396">
      <w:pPr>
        <w:ind w:firstLine="360"/>
        <w:jc w:val="both"/>
      </w:pPr>
      <w:r w:rsidRPr="00EA2FAE">
        <w:t>Najniži  iznos koji se može odobriti za financiranje pojedinog programa/projekta jest 100,00 EUR.</w:t>
      </w:r>
    </w:p>
    <w:p w14:paraId="7575C4C4" w14:textId="77777777" w:rsidR="00EB5543" w:rsidRPr="001D7D5F" w:rsidRDefault="00EB5543" w:rsidP="00274396">
      <w:pPr>
        <w:ind w:firstLine="360"/>
        <w:jc w:val="both"/>
        <w:rPr>
          <w:b/>
          <w:bCs/>
        </w:rPr>
      </w:pPr>
    </w:p>
    <w:p w14:paraId="0CC35002" w14:textId="77777777" w:rsidR="00943FAC" w:rsidRPr="001D7D5F" w:rsidRDefault="00943FAC" w:rsidP="00943FAC">
      <w:pPr>
        <w:jc w:val="center"/>
        <w:rPr>
          <w:b/>
          <w:bCs/>
        </w:rPr>
      </w:pPr>
      <w:r w:rsidRPr="001D7D5F">
        <w:rPr>
          <w:b/>
          <w:bCs/>
        </w:rPr>
        <w:lastRenderedPageBreak/>
        <w:t>III.</w:t>
      </w:r>
    </w:p>
    <w:p w14:paraId="3BE10809" w14:textId="77777777" w:rsidR="00943FAC" w:rsidRPr="001D7D5F" w:rsidRDefault="00943FAC" w:rsidP="00943FAC">
      <w:pPr>
        <w:jc w:val="center"/>
        <w:rPr>
          <w:b/>
          <w:bCs/>
        </w:rPr>
      </w:pPr>
      <w:r w:rsidRPr="001D7D5F">
        <w:rPr>
          <w:b/>
          <w:bCs/>
        </w:rPr>
        <w:t>Prioriteti i ciljevi</w:t>
      </w:r>
    </w:p>
    <w:p w14:paraId="42FE1AA9" w14:textId="77777777" w:rsidR="00943FAC" w:rsidRPr="001D7D5F" w:rsidRDefault="00943FAC" w:rsidP="00943FAC">
      <w:pPr>
        <w:jc w:val="both"/>
      </w:pPr>
    </w:p>
    <w:p w14:paraId="2951939F" w14:textId="77777777" w:rsidR="00943FAC" w:rsidRPr="001D7D5F" w:rsidRDefault="00943FAC" w:rsidP="00943FAC">
      <w:pPr>
        <w:jc w:val="both"/>
      </w:pPr>
      <w:r w:rsidRPr="001D7D5F">
        <w:tab/>
        <w:t>U procesu vrednovanja prijavljenih programa/projekata posebna pozornost bit će posvećena ispunjavanju osnovnih prioriteta i ciljeva kulturnog razvitka: jačanje suvremenog umjetničkog stvaralaštva i produkcije te njezino pozicioniranje u odnosu na državni i europski kontekst, poticanje mobilnosti i međukulturnog dijaloga, razvijanje dugoročnih partnerskih suradnji, stručna utemeljenost i visoka razina kvalitete, poticanje rada s publikom, jačanje kulture i umjetnosti u javnom prostoru, ekonomičnost, kontinuitet u djelovanju prijavitelja programa/projekata te promocija Grada Koprivnice i razvoj lokalne umjetničke scene.</w:t>
      </w:r>
    </w:p>
    <w:p w14:paraId="39990684" w14:textId="5AA3F932" w:rsidR="00943FAC" w:rsidRPr="001D7D5F" w:rsidRDefault="00943FAC" w:rsidP="00943FAC">
      <w:pPr>
        <w:jc w:val="both"/>
      </w:pPr>
      <w:r w:rsidRPr="001D7D5F">
        <w:tab/>
        <w:t>Veći naglasak stavlja se na programe/projekte koji imaju kontinuirani rast kulturnih sadržaja i aktivnosti u lokalnoj zajednici kao i na programe/projekte koji građanima grada Koprivnice i posjeti</w:t>
      </w:r>
      <w:r w:rsidR="00BC3ECC">
        <w:t>teljima</w:t>
      </w:r>
      <w:r w:rsidRPr="001D7D5F">
        <w:t xml:space="preserve"> nude cjelogodišnje kulturne sadržaje.</w:t>
      </w:r>
    </w:p>
    <w:p w14:paraId="786BA857" w14:textId="77777777" w:rsidR="00943FAC" w:rsidRPr="001D7D5F" w:rsidRDefault="00943FAC" w:rsidP="00943FAC">
      <w:pPr>
        <w:jc w:val="both"/>
      </w:pPr>
    </w:p>
    <w:p w14:paraId="55260C7D" w14:textId="77777777" w:rsidR="00943FAC" w:rsidRPr="001D7D5F" w:rsidRDefault="00943FAC" w:rsidP="00943FAC">
      <w:pPr>
        <w:jc w:val="center"/>
        <w:rPr>
          <w:b/>
          <w:bCs/>
        </w:rPr>
      </w:pPr>
      <w:r w:rsidRPr="001D7D5F">
        <w:rPr>
          <w:b/>
          <w:bCs/>
        </w:rPr>
        <w:t>IV.</w:t>
      </w:r>
    </w:p>
    <w:p w14:paraId="2FB9ED0E" w14:textId="77777777" w:rsidR="00943FAC" w:rsidRPr="001D7D5F" w:rsidRDefault="00943FAC" w:rsidP="00943FAC">
      <w:pPr>
        <w:jc w:val="center"/>
        <w:rPr>
          <w:b/>
          <w:bCs/>
        </w:rPr>
      </w:pPr>
      <w:r w:rsidRPr="001D7D5F">
        <w:rPr>
          <w:b/>
          <w:bCs/>
        </w:rPr>
        <w:t>Postupak dodjele financijskih sredstava i objava rezultata</w:t>
      </w:r>
    </w:p>
    <w:p w14:paraId="0AC7FD2B" w14:textId="77777777" w:rsidR="00943FAC" w:rsidRPr="001D7D5F" w:rsidRDefault="00943FAC" w:rsidP="00943FAC">
      <w:pPr>
        <w:jc w:val="both"/>
      </w:pPr>
    </w:p>
    <w:p w14:paraId="35480E3F" w14:textId="26C5CF42" w:rsidR="00943FAC" w:rsidRPr="001D7D5F" w:rsidRDefault="00943FAC" w:rsidP="00943FAC">
      <w:pPr>
        <w:ind w:firstLine="708"/>
        <w:jc w:val="both"/>
      </w:pPr>
      <w:r w:rsidRPr="001D7D5F">
        <w:t>Kulturno vijeće Grada Koprivnice (u daljnjem tekstu: „Vijeće“) stručno vrednuje i ocjenjuje programe/projekte prijavljene na ovaj Javni poziv slijedeći opće prioritete i ciljeve Javnog poziva kao i specifičnosti svakog područja umjetničkog i kulturnog djelovanja.</w:t>
      </w:r>
    </w:p>
    <w:p w14:paraId="2857667F" w14:textId="77777777" w:rsidR="00943FAC" w:rsidRPr="001D7D5F" w:rsidRDefault="00943FAC" w:rsidP="00943FAC">
      <w:pPr>
        <w:ind w:firstLine="708"/>
        <w:jc w:val="both"/>
      </w:pPr>
      <w:r w:rsidRPr="001D7D5F">
        <w:t>Na temelju prijedloga Vijeća gradonačelnik Grada Koprivnice donosi odluku o dodjeli financijskih sredstava s popisom odobrenih i odbijenih programa/projekata.</w:t>
      </w:r>
    </w:p>
    <w:p w14:paraId="3C03E749" w14:textId="53ED1679" w:rsidR="00943FAC" w:rsidRPr="001D7D5F" w:rsidRDefault="00943FAC" w:rsidP="00943FAC">
      <w:pPr>
        <w:ind w:firstLine="708"/>
        <w:jc w:val="both"/>
      </w:pPr>
      <w:r w:rsidRPr="001D7D5F">
        <w:t>Odluka o dodjeli financijskih sredstava donosi se najkasnije u roku od 90 dana od dana donošenja Proračuna Grada Koprivnice za 202</w:t>
      </w:r>
      <w:r w:rsidR="00907AB7">
        <w:t>7</w:t>
      </w:r>
      <w:r w:rsidRPr="001D7D5F">
        <w:t>. godinu.</w:t>
      </w:r>
    </w:p>
    <w:p w14:paraId="7CCCAA7E" w14:textId="77777777" w:rsidR="00943FAC" w:rsidRPr="001D7D5F" w:rsidRDefault="00943FAC" w:rsidP="00943FAC">
      <w:pPr>
        <w:ind w:firstLine="708"/>
        <w:jc w:val="both"/>
      </w:pPr>
      <w:r w:rsidRPr="001D7D5F">
        <w:t>Odluka o dodjeli financijskih sredstava s popisom odobrenih i odbijenih programa/projekata objavljuje se na mrežnim stranicama Grada Koprivnice.</w:t>
      </w:r>
    </w:p>
    <w:p w14:paraId="52B58ED8" w14:textId="77777777" w:rsidR="00943FAC" w:rsidRPr="001D7D5F" w:rsidRDefault="00943FAC" w:rsidP="00943FAC">
      <w:pPr>
        <w:jc w:val="both"/>
      </w:pPr>
    </w:p>
    <w:p w14:paraId="207A18DE" w14:textId="77777777" w:rsidR="00943FAC" w:rsidRPr="001D7D5F" w:rsidRDefault="00943FAC" w:rsidP="00943FAC">
      <w:pPr>
        <w:jc w:val="center"/>
        <w:rPr>
          <w:b/>
          <w:bCs/>
        </w:rPr>
      </w:pPr>
      <w:r w:rsidRPr="001D7D5F">
        <w:rPr>
          <w:b/>
          <w:bCs/>
        </w:rPr>
        <w:t>V.</w:t>
      </w:r>
    </w:p>
    <w:p w14:paraId="0718D033" w14:textId="77777777" w:rsidR="00943FAC" w:rsidRPr="001D7D5F" w:rsidRDefault="00943FAC" w:rsidP="00943FAC">
      <w:pPr>
        <w:jc w:val="center"/>
        <w:rPr>
          <w:b/>
          <w:bCs/>
        </w:rPr>
      </w:pPr>
      <w:r w:rsidRPr="001D7D5F">
        <w:rPr>
          <w:b/>
          <w:bCs/>
        </w:rPr>
        <w:t>Temeljni uvjeti i kriteriji za dodjelu financijskih sredstava</w:t>
      </w:r>
    </w:p>
    <w:p w14:paraId="5DF7D5F2" w14:textId="77777777" w:rsidR="00943FAC" w:rsidRPr="001D7D5F" w:rsidRDefault="00943FAC" w:rsidP="00943FAC">
      <w:pPr>
        <w:jc w:val="both"/>
      </w:pPr>
    </w:p>
    <w:p w14:paraId="07D77F35" w14:textId="77777777" w:rsidR="00943FAC" w:rsidRPr="001D7D5F" w:rsidRDefault="00943FAC" w:rsidP="00943FAC">
      <w:pPr>
        <w:jc w:val="both"/>
      </w:pPr>
      <w:r w:rsidRPr="001D7D5F">
        <w:tab/>
        <w:t>Pri stručnom vrednovanju podnesenih prijava za financiranje javnih potreba u kulturi primjenjuju se sljedeći kriteriji:</w:t>
      </w:r>
    </w:p>
    <w:p w14:paraId="7137C302" w14:textId="77777777" w:rsidR="00943FAC" w:rsidRPr="001D7D5F" w:rsidRDefault="00943FAC" w:rsidP="00943FAC">
      <w:pPr>
        <w:jc w:val="both"/>
      </w:pPr>
    </w:p>
    <w:p w14:paraId="03410AC2" w14:textId="77777777" w:rsidR="00943FAC" w:rsidRPr="00A04F3D" w:rsidRDefault="00943FAC" w:rsidP="00943FAC">
      <w:pPr>
        <w:numPr>
          <w:ilvl w:val="0"/>
          <w:numId w:val="1"/>
        </w:numPr>
        <w:jc w:val="both"/>
      </w:pPr>
      <w:r w:rsidRPr="00A04F3D">
        <w:t>Kvaliteta sadržaja, izvornost, kreativnost, inovativnost i edukativnost programa/projekta,</w:t>
      </w:r>
    </w:p>
    <w:p w14:paraId="71465EA9" w14:textId="77777777" w:rsidR="00943FAC" w:rsidRPr="00A04F3D" w:rsidRDefault="00943FAC" w:rsidP="00943FAC">
      <w:pPr>
        <w:numPr>
          <w:ilvl w:val="0"/>
          <w:numId w:val="1"/>
        </w:numPr>
        <w:jc w:val="both"/>
      </w:pPr>
      <w:r w:rsidRPr="00A04F3D">
        <w:t>Glavne aktivnosti i njihovi nositelji, očekivani rezultati, razdoblje provedbe, metode primjene u provedbi projekta, ciljevi koji se namjeravaju ostvariti provedbom,</w:t>
      </w:r>
    </w:p>
    <w:p w14:paraId="33AA5D5A" w14:textId="77777777" w:rsidR="00943FAC" w:rsidRPr="00A04F3D" w:rsidRDefault="00943FAC" w:rsidP="00943FAC">
      <w:pPr>
        <w:numPr>
          <w:ilvl w:val="0"/>
          <w:numId w:val="1"/>
        </w:numPr>
        <w:jc w:val="both"/>
      </w:pPr>
      <w:r w:rsidRPr="00A04F3D">
        <w:t>Kvaliteta razrade financijskog plana/troškovnika/proračuna projekta,</w:t>
      </w:r>
    </w:p>
    <w:p w14:paraId="29CC1C17" w14:textId="77777777" w:rsidR="00943FAC" w:rsidRPr="00A04F3D" w:rsidRDefault="00943FAC" w:rsidP="00943FAC">
      <w:pPr>
        <w:numPr>
          <w:ilvl w:val="0"/>
          <w:numId w:val="1"/>
        </w:numPr>
        <w:jc w:val="both"/>
      </w:pPr>
      <w:r w:rsidRPr="00A04F3D">
        <w:t>Značaj za razvoj pojedine djelatnosti koprivničke kulture i umjetničkog stvaralaštva,</w:t>
      </w:r>
    </w:p>
    <w:p w14:paraId="165E6265" w14:textId="3E259499" w:rsidR="00943FAC" w:rsidRPr="00A04F3D" w:rsidRDefault="00943FAC" w:rsidP="00943FAC">
      <w:pPr>
        <w:numPr>
          <w:ilvl w:val="0"/>
          <w:numId w:val="1"/>
        </w:numPr>
        <w:jc w:val="both"/>
      </w:pPr>
      <w:r w:rsidRPr="00A04F3D">
        <w:t>Vrednovanje rezultata i održivost programa/projekta</w:t>
      </w:r>
      <w:r w:rsidR="00ED05D1" w:rsidRPr="00A04F3D">
        <w:t>,</w:t>
      </w:r>
    </w:p>
    <w:p w14:paraId="3C1B0387" w14:textId="7BEF0375" w:rsidR="00ED05D1" w:rsidRPr="00A04F3D" w:rsidRDefault="00ED05D1" w:rsidP="00943FAC">
      <w:pPr>
        <w:numPr>
          <w:ilvl w:val="0"/>
          <w:numId w:val="1"/>
        </w:numPr>
        <w:jc w:val="both"/>
      </w:pPr>
      <w:r w:rsidRPr="00A04F3D">
        <w:t>Doprinos realizaciji prioritetnih kulturnih programa i manifestacija na području Grada Koprivnice.</w:t>
      </w:r>
    </w:p>
    <w:p w14:paraId="3DF16D78" w14:textId="77777777" w:rsidR="00943FAC" w:rsidRPr="001D7D5F" w:rsidRDefault="00943FAC" w:rsidP="00943FAC">
      <w:pPr>
        <w:jc w:val="both"/>
      </w:pPr>
    </w:p>
    <w:p w14:paraId="22423717" w14:textId="77777777" w:rsidR="00943FAC" w:rsidRPr="001D7D5F" w:rsidRDefault="00943FAC" w:rsidP="00943FAC">
      <w:pPr>
        <w:jc w:val="center"/>
        <w:rPr>
          <w:b/>
          <w:bCs/>
        </w:rPr>
      </w:pPr>
      <w:r w:rsidRPr="001D7D5F">
        <w:rPr>
          <w:b/>
          <w:bCs/>
        </w:rPr>
        <w:t>VI.</w:t>
      </w:r>
    </w:p>
    <w:p w14:paraId="61482C38" w14:textId="77777777" w:rsidR="00943FAC" w:rsidRPr="001D7D5F" w:rsidRDefault="00943FAC" w:rsidP="00943FAC">
      <w:pPr>
        <w:jc w:val="both"/>
        <w:rPr>
          <w:b/>
          <w:bCs/>
        </w:rPr>
      </w:pPr>
      <w:r w:rsidRPr="001D7D5F">
        <w:rPr>
          <w:b/>
          <w:bCs/>
        </w:rPr>
        <w:t>Način i rokovi prijave za sufinanciranje javnih potreba u kulturi te upute za prijavitelje</w:t>
      </w:r>
    </w:p>
    <w:p w14:paraId="28D54965" w14:textId="77777777" w:rsidR="00943FAC" w:rsidRPr="001D7D5F" w:rsidRDefault="00943FAC" w:rsidP="00943FAC">
      <w:pPr>
        <w:jc w:val="both"/>
      </w:pPr>
    </w:p>
    <w:p w14:paraId="196D747F" w14:textId="77777777" w:rsidR="00943FAC" w:rsidRPr="001D7D5F" w:rsidRDefault="00943FAC" w:rsidP="00943FAC">
      <w:pPr>
        <w:jc w:val="both"/>
      </w:pPr>
      <w:r w:rsidRPr="001D7D5F">
        <w:tab/>
        <w:t xml:space="preserve">Prijava se podnosi </w:t>
      </w:r>
      <w:r w:rsidRPr="001D7D5F">
        <w:rPr>
          <w:b/>
          <w:bCs/>
          <w:u w:val="single"/>
        </w:rPr>
        <w:t>isključivo putem aplikacije</w:t>
      </w:r>
      <w:r w:rsidRPr="001D7D5F">
        <w:t xml:space="preserve"> za natječaje koja je dostupna na mrežnoj stranici Grada Koprivnice: </w:t>
      </w:r>
      <w:hyperlink r:id="rId5" w:history="1">
        <w:r w:rsidRPr="001D7D5F">
          <w:rPr>
            <w:color w:val="0000FF"/>
            <w:u w:val="single"/>
          </w:rPr>
          <w:t>www.koprivnica.hr</w:t>
        </w:r>
      </w:hyperlink>
      <w:r w:rsidRPr="001D7D5F">
        <w:t>.</w:t>
      </w:r>
    </w:p>
    <w:p w14:paraId="171AE695" w14:textId="77777777" w:rsidR="00943FAC" w:rsidRPr="001D7D5F" w:rsidRDefault="00943FAC" w:rsidP="00943FAC">
      <w:pPr>
        <w:ind w:firstLine="708"/>
        <w:jc w:val="both"/>
      </w:pPr>
    </w:p>
    <w:p w14:paraId="7E0CAFAD" w14:textId="77777777" w:rsidR="00943FAC" w:rsidRPr="001D7D5F" w:rsidRDefault="00943FAC" w:rsidP="00943FAC">
      <w:pPr>
        <w:ind w:firstLine="708"/>
        <w:jc w:val="both"/>
      </w:pPr>
      <w:r w:rsidRPr="001D7D5F">
        <w:t xml:space="preserve">Prijave poslane poštom ili na bilo koji drugi način neće se uzimati u obzir. </w:t>
      </w:r>
    </w:p>
    <w:p w14:paraId="47BC7FFA" w14:textId="77777777" w:rsidR="00943FAC" w:rsidRPr="001D7D5F" w:rsidRDefault="00943FAC" w:rsidP="00943FAC">
      <w:pPr>
        <w:ind w:firstLine="708"/>
        <w:jc w:val="both"/>
      </w:pPr>
    </w:p>
    <w:p w14:paraId="4F576604" w14:textId="77777777" w:rsidR="007F2B58" w:rsidRDefault="00943FAC" w:rsidP="00943FAC">
      <w:pPr>
        <w:ind w:firstLine="708"/>
        <w:jc w:val="both"/>
      </w:pPr>
      <w:r w:rsidRPr="001D7D5F">
        <w:t xml:space="preserve">Detaljne informacije o načinu prijave nalaze se u Uputi za korištenje aplikacije koja je </w:t>
      </w:r>
    </w:p>
    <w:p w14:paraId="258664AD" w14:textId="085998FD" w:rsidR="00943FAC" w:rsidRPr="001D7D5F" w:rsidRDefault="006A69A0" w:rsidP="00943FAC">
      <w:pPr>
        <w:ind w:firstLine="708"/>
        <w:jc w:val="both"/>
      </w:pPr>
      <w:r>
        <w:t>prilog</w:t>
      </w:r>
      <w:r w:rsidR="00943FAC" w:rsidRPr="001D7D5F">
        <w:t xml:space="preserve"> </w:t>
      </w:r>
      <w:r>
        <w:t xml:space="preserve">predmetnom </w:t>
      </w:r>
      <w:r w:rsidR="00943FAC" w:rsidRPr="001D7D5F">
        <w:t>Javno</w:t>
      </w:r>
      <w:r>
        <w:t>m</w:t>
      </w:r>
      <w:r w:rsidR="00943FAC" w:rsidRPr="001D7D5F">
        <w:t xml:space="preserve"> poziv</w:t>
      </w:r>
      <w:r>
        <w:t>u</w:t>
      </w:r>
      <w:r w:rsidR="00943FAC" w:rsidRPr="001D7D5F">
        <w:t>.</w:t>
      </w:r>
    </w:p>
    <w:p w14:paraId="2FD105EF" w14:textId="77777777" w:rsidR="00943FAC" w:rsidRPr="001D7D5F" w:rsidRDefault="00943FAC" w:rsidP="00943FAC">
      <w:pPr>
        <w:ind w:firstLine="708"/>
        <w:jc w:val="both"/>
      </w:pPr>
    </w:p>
    <w:p w14:paraId="00DD6770" w14:textId="4E2487AF" w:rsidR="00943FAC" w:rsidRPr="001D7D5F" w:rsidRDefault="00943FAC" w:rsidP="00943FAC">
      <w:pPr>
        <w:ind w:firstLine="708"/>
        <w:jc w:val="both"/>
        <w:rPr>
          <w:b/>
          <w:bCs/>
        </w:rPr>
      </w:pPr>
      <w:r w:rsidRPr="001D7D5F">
        <w:rPr>
          <w:b/>
          <w:bCs/>
        </w:rPr>
        <w:t xml:space="preserve">Rok za prijavu na Javni poziv je od dana objave do </w:t>
      </w:r>
      <w:r w:rsidRPr="00150B58">
        <w:rPr>
          <w:b/>
          <w:bCs/>
        </w:rPr>
        <w:t>10. studenoga 2026.</w:t>
      </w:r>
      <w:r w:rsidRPr="001D7D5F">
        <w:rPr>
          <w:b/>
          <w:bCs/>
        </w:rPr>
        <w:t xml:space="preserve"> godine zaključno s 23:59 sati. </w:t>
      </w:r>
    </w:p>
    <w:p w14:paraId="00BD49AC" w14:textId="77777777" w:rsidR="00165637" w:rsidRDefault="00165637" w:rsidP="00943FAC">
      <w:pPr>
        <w:ind w:firstLine="708"/>
        <w:jc w:val="both"/>
      </w:pPr>
    </w:p>
    <w:p w14:paraId="48D5DD59" w14:textId="4DB05518" w:rsidR="00943FAC" w:rsidRPr="001D7D5F" w:rsidRDefault="00943FAC" w:rsidP="00943FAC">
      <w:pPr>
        <w:ind w:firstLine="708"/>
        <w:jc w:val="both"/>
      </w:pPr>
      <w:r w:rsidRPr="001D7D5F">
        <w:t xml:space="preserve">Prijava dostavljena elektroničkim putem smatra se podnesenom u trenutku kad je zabilježena na poslužitelju za zaprimanje takvih poruka. </w:t>
      </w:r>
    </w:p>
    <w:p w14:paraId="4F9978DF" w14:textId="77777777" w:rsidR="00943FAC" w:rsidRPr="001D7D5F" w:rsidRDefault="00943FAC" w:rsidP="00943FAC">
      <w:pPr>
        <w:ind w:firstLine="708"/>
        <w:jc w:val="both"/>
      </w:pPr>
    </w:p>
    <w:p w14:paraId="4DBEEAA3" w14:textId="77777777" w:rsidR="00943FAC" w:rsidRPr="001D7D5F" w:rsidRDefault="00943FAC" w:rsidP="00943FAC">
      <w:pPr>
        <w:ind w:firstLine="708"/>
        <w:jc w:val="both"/>
      </w:pPr>
      <w:r w:rsidRPr="001D7D5F">
        <w:t>Sve prijave poslane izvan roka neće biti uzete u razmatranje.</w:t>
      </w:r>
    </w:p>
    <w:p w14:paraId="303C5113" w14:textId="77777777" w:rsidR="00943FAC" w:rsidRPr="001D7D5F" w:rsidRDefault="00943FAC" w:rsidP="00943FAC">
      <w:pPr>
        <w:ind w:firstLine="708"/>
        <w:jc w:val="both"/>
      </w:pPr>
    </w:p>
    <w:p w14:paraId="14FF01EC" w14:textId="77777777" w:rsidR="00943FAC" w:rsidRPr="001D7D5F" w:rsidRDefault="00943FAC" w:rsidP="00943FAC">
      <w:pPr>
        <w:ind w:firstLine="708"/>
        <w:jc w:val="both"/>
      </w:pPr>
      <w:r w:rsidRPr="001D7D5F">
        <w:t xml:space="preserve">Prijavitelj može prijaviti najviše </w:t>
      </w:r>
      <w:r w:rsidRPr="001D7D5F">
        <w:rPr>
          <w:b/>
          <w:bCs/>
        </w:rPr>
        <w:t>1 program/projekt</w:t>
      </w:r>
      <w:r w:rsidRPr="001D7D5F">
        <w:t xml:space="preserve"> po ovom Javnom pozivu.</w:t>
      </w:r>
    </w:p>
    <w:p w14:paraId="15F9812B" w14:textId="77777777" w:rsidR="00943FAC" w:rsidRPr="001D7D5F" w:rsidRDefault="00943FAC" w:rsidP="00943FAC">
      <w:pPr>
        <w:ind w:firstLine="708"/>
        <w:jc w:val="both"/>
      </w:pPr>
    </w:p>
    <w:p w14:paraId="1FDD1E92" w14:textId="30D6E923" w:rsidR="00943FAC" w:rsidRPr="001D7D5F" w:rsidRDefault="00943FAC" w:rsidP="00943FAC">
      <w:pPr>
        <w:ind w:firstLine="708"/>
        <w:jc w:val="both"/>
      </w:pPr>
      <w:r w:rsidRPr="001D7D5F">
        <w:t>Prijave za financiranje javnih potreba u kulturi koje ne ispunjavaju tražene uvjete sukladno tekstu Javnog poziva i Uputa za prijavitelje, koje nisu dostavljene na odgovarajućem obrascu u navedenom roku, kojima nedostaje neki od obveznih priloga te prijave korisnika koji nisu izvršili dosadašnje obveze prema Gradu Koprivnici neće se razmatrati niti uvrstiti u financiranje javnih potreba u kulturi Grada Koprivnice za 202</w:t>
      </w:r>
      <w:r>
        <w:t>7</w:t>
      </w:r>
      <w:r w:rsidRPr="001D7D5F">
        <w:t>. godinu.</w:t>
      </w:r>
    </w:p>
    <w:p w14:paraId="00EA999D" w14:textId="77777777" w:rsidR="00943FAC" w:rsidRPr="001D7D5F" w:rsidRDefault="00943FAC" w:rsidP="00943FAC">
      <w:pPr>
        <w:ind w:firstLine="708"/>
        <w:jc w:val="both"/>
      </w:pPr>
    </w:p>
    <w:p w14:paraId="4313D5F4" w14:textId="77777777" w:rsidR="00943FAC" w:rsidRPr="001D7D5F" w:rsidRDefault="00943FAC" w:rsidP="00943FAC">
      <w:pPr>
        <w:ind w:firstLine="708"/>
        <w:jc w:val="both"/>
        <w:rPr>
          <w:b/>
          <w:bCs/>
        </w:rPr>
      </w:pPr>
      <w:r w:rsidRPr="001D7D5F">
        <w:rPr>
          <w:b/>
          <w:bCs/>
        </w:rPr>
        <w:t>Programi/projekti ustanova u kulturi nisu predmet ovog Javnog poziva.</w:t>
      </w:r>
    </w:p>
    <w:p w14:paraId="6B03DB23" w14:textId="77777777" w:rsidR="00943FAC" w:rsidRDefault="00943FAC" w:rsidP="00943FAC">
      <w:pPr>
        <w:ind w:firstLine="708"/>
        <w:jc w:val="both"/>
        <w:rPr>
          <w:b/>
          <w:bCs/>
        </w:rPr>
      </w:pPr>
    </w:p>
    <w:p w14:paraId="32C24244" w14:textId="15B347B5" w:rsidR="00B21E33" w:rsidRDefault="00B21E33" w:rsidP="00943FAC">
      <w:pPr>
        <w:ind w:firstLine="708"/>
        <w:jc w:val="both"/>
        <w:rPr>
          <w:b/>
          <w:bCs/>
        </w:rPr>
      </w:pPr>
      <w:r w:rsidRPr="00B21E33">
        <w:rPr>
          <w:b/>
          <w:bCs/>
        </w:rPr>
        <w:t>Prijavitelji koji se prijavljuju na ovaj Javni poziv, nemaju pravo podnijeti prijavu na Javni poziv za sufinanciranje programa/projekata udruga građana.</w:t>
      </w:r>
    </w:p>
    <w:p w14:paraId="6116BBD9" w14:textId="77777777" w:rsidR="00B21E33" w:rsidRPr="001D7D5F" w:rsidRDefault="00B21E33" w:rsidP="00943FAC">
      <w:pPr>
        <w:ind w:firstLine="708"/>
        <w:jc w:val="both"/>
        <w:rPr>
          <w:b/>
          <w:bCs/>
        </w:rPr>
      </w:pPr>
    </w:p>
    <w:p w14:paraId="6A025ECF" w14:textId="02CA43E6" w:rsidR="00943FAC" w:rsidRPr="001D7D5F" w:rsidRDefault="00943FAC" w:rsidP="00943FAC">
      <w:pPr>
        <w:jc w:val="both"/>
      </w:pPr>
      <w:r w:rsidRPr="001D7D5F">
        <w:tab/>
        <w:t xml:space="preserve">Sva pitanja vezana za ovaj Javni poziv mogu se postaviti isključivo elektroničkim putem, slanjem upita na e-mail: </w:t>
      </w:r>
      <w:hyperlink r:id="rId6" w:history="1">
        <w:r w:rsidRPr="001D7D5F">
          <w:rPr>
            <w:color w:val="0000FF"/>
            <w:u w:val="single"/>
          </w:rPr>
          <w:t>drustvene.djelatnosti@koprivnica.hr</w:t>
        </w:r>
      </w:hyperlink>
      <w:r w:rsidR="00747CD4">
        <w:t xml:space="preserve">, </w:t>
      </w:r>
      <w:r w:rsidR="00E576BE" w:rsidRPr="00E576BE">
        <w:rPr>
          <w:b/>
          <w:bCs/>
        </w:rPr>
        <w:t>najkasnije do 01.11.2026. godine</w:t>
      </w:r>
      <w:r w:rsidRPr="001D7D5F">
        <w:t>. Odgovori na pojedine upite u najkraćem mogućem roku poslat će se izravno na e-mail onih koji su pitanja postavili. U svrhu osiguravanja ravnopravnosti svih potencijalnih prijavitelja Grad Koprivnica ne može davati prethodna mišljenja o prihvatljivosti prijavitelja, partnera, aktivnosti ili troškova navedenih u programu/projektu.</w:t>
      </w:r>
    </w:p>
    <w:p w14:paraId="1C17AE43" w14:textId="77777777" w:rsidR="00943FAC" w:rsidRPr="001D7D5F" w:rsidRDefault="00943FAC" w:rsidP="00943FAC">
      <w:pPr>
        <w:jc w:val="both"/>
      </w:pPr>
    </w:p>
    <w:p w14:paraId="538500DA" w14:textId="77777777" w:rsidR="00943FAC" w:rsidRPr="001D7D5F" w:rsidRDefault="00943FAC" w:rsidP="00943FAC">
      <w:pPr>
        <w:jc w:val="center"/>
        <w:rPr>
          <w:b/>
          <w:bCs/>
        </w:rPr>
      </w:pPr>
      <w:r w:rsidRPr="001D7D5F">
        <w:rPr>
          <w:b/>
          <w:bCs/>
        </w:rPr>
        <w:t>VII.</w:t>
      </w:r>
    </w:p>
    <w:p w14:paraId="307E9419" w14:textId="77777777" w:rsidR="00943FAC" w:rsidRPr="001D7D5F" w:rsidRDefault="00943FAC" w:rsidP="00943FAC">
      <w:pPr>
        <w:jc w:val="center"/>
        <w:rPr>
          <w:b/>
          <w:bCs/>
        </w:rPr>
      </w:pPr>
      <w:r w:rsidRPr="001D7D5F">
        <w:rPr>
          <w:b/>
          <w:bCs/>
        </w:rPr>
        <w:t>Postupak podnošenja prigovora</w:t>
      </w:r>
    </w:p>
    <w:p w14:paraId="030441F3" w14:textId="77777777" w:rsidR="00943FAC" w:rsidRPr="001D7D5F" w:rsidRDefault="00943FAC" w:rsidP="00943FAC">
      <w:pPr>
        <w:jc w:val="both"/>
      </w:pPr>
    </w:p>
    <w:p w14:paraId="5562C9F6" w14:textId="77777777" w:rsidR="00943FAC" w:rsidRPr="001D7D5F" w:rsidRDefault="00943FAC" w:rsidP="00943FAC">
      <w:pPr>
        <w:jc w:val="both"/>
      </w:pPr>
      <w:r w:rsidRPr="001D7D5F">
        <w:tab/>
        <w:t xml:space="preserve">Prigovor protiv odluke o dodjeli financijskih sredstava podnosi se, sukladno članku 28. Zakona o kulturnim vijećima i financiranju javnih potreba u kulturi, Upravnom odjelu za društvene djelatnosti Grada Koprivnice na e-mail: </w:t>
      </w:r>
      <w:hyperlink r:id="rId7" w:history="1">
        <w:r w:rsidRPr="001D7D5F">
          <w:rPr>
            <w:color w:val="0000FF"/>
            <w:u w:val="single"/>
          </w:rPr>
          <w:t>pisarnica@koprivnica.hr</w:t>
        </w:r>
      </w:hyperlink>
      <w:r w:rsidRPr="001D7D5F">
        <w:t>.</w:t>
      </w:r>
    </w:p>
    <w:p w14:paraId="49EAD589" w14:textId="77777777" w:rsidR="00943FAC" w:rsidRPr="001D7D5F" w:rsidRDefault="00943FAC" w:rsidP="00943FAC">
      <w:pPr>
        <w:jc w:val="both"/>
      </w:pPr>
      <w:r w:rsidRPr="001D7D5F">
        <w:tab/>
        <w:t>Datum do kojeg se može podnijeti prigovor objavljuje se zajedno s odlukom o dodjeli financijskih sredstava na mrežnim stranicama Grada Koprivnice.</w:t>
      </w:r>
    </w:p>
    <w:p w14:paraId="510EBA37" w14:textId="69B1173C" w:rsidR="00943FAC" w:rsidRPr="001D7D5F" w:rsidRDefault="00943FAC" w:rsidP="00943FAC">
      <w:pPr>
        <w:jc w:val="both"/>
      </w:pPr>
      <w:r w:rsidRPr="001D7D5F">
        <w:tab/>
        <w:t xml:space="preserve">Prigovor razmatra </w:t>
      </w:r>
      <w:r w:rsidR="00F67E44" w:rsidRPr="0047362A">
        <w:t>Povjerenstvo za prigovore</w:t>
      </w:r>
      <w:r w:rsidRPr="001D7D5F">
        <w:t>, temeljem čega Grad Koprivnica donosi Odluku o prigovoru i dostavlja odgovor na prigovor u roku od 30 dana od dana podnošenja prigovora.</w:t>
      </w:r>
    </w:p>
    <w:p w14:paraId="16C92D9A" w14:textId="77777777" w:rsidR="00EB5543" w:rsidRDefault="00EB5543" w:rsidP="00943FAC">
      <w:pPr>
        <w:jc w:val="center"/>
        <w:rPr>
          <w:b/>
          <w:bCs/>
        </w:rPr>
      </w:pPr>
    </w:p>
    <w:p w14:paraId="38B1D1F0" w14:textId="77BFDE89" w:rsidR="00943FAC" w:rsidRPr="001D7D5F" w:rsidRDefault="00943FAC" w:rsidP="00943FAC">
      <w:pPr>
        <w:jc w:val="center"/>
        <w:rPr>
          <w:b/>
          <w:bCs/>
        </w:rPr>
      </w:pPr>
      <w:r w:rsidRPr="001D7D5F">
        <w:rPr>
          <w:b/>
          <w:bCs/>
        </w:rPr>
        <w:t>VIII.</w:t>
      </w:r>
    </w:p>
    <w:p w14:paraId="18CFBABB" w14:textId="77777777" w:rsidR="00943FAC" w:rsidRPr="001D7D5F" w:rsidRDefault="00943FAC" w:rsidP="00943FAC">
      <w:pPr>
        <w:jc w:val="center"/>
        <w:rPr>
          <w:b/>
          <w:bCs/>
        </w:rPr>
      </w:pPr>
      <w:r w:rsidRPr="001D7D5F">
        <w:rPr>
          <w:b/>
          <w:bCs/>
        </w:rPr>
        <w:t>Postupanje s prijavama nakon provedbe Javnog poziva</w:t>
      </w:r>
    </w:p>
    <w:p w14:paraId="743B69E7" w14:textId="77777777" w:rsidR="00943FAC" w:rsidRPr="001D7D5F" w:rsidRDefault="00943FAC" w:rsidP="00943FAC">
      <w:pPr>
        <w:jc w:val="both"/>
      </w:pPr>
    </w:p>
    <w:p w14:paraId="265AB82F" w14:textId="77777777" w:rsidR="00943FAC" w:rsidRPr="001D7D5F" w:rsidRDefault="00943FAC" w:rsidP="00943FAC">
      <w:pPr>
        <w:jc w:val="both"/>
      </w:pPr>
      <w:r w:rsidRPr="001D7D5F">
        <w:tab/>
        <w:t xml:space="preserve">Svi dokumenti vezani uz prijave za financiranje javnih potreba u kulturi bit će odloženi i čuvani u skladu s propisima o zaštiti i očuvanju dokumentarnog i arhivskog gradiva te se ne vraćaju prijaviteljima. </w:t>
      </w:r>
    </w:p>
    <w:p w14:paraId="0158A0E5" w14:textId="77777777" w:rsidR="00943FAC" w:rsidRDefault="00943FAC" w:rsidP="00943FAC">
      <w:pPr>
        <w:jc w:val="both"/>
      </w:pPr>
      <w:r w:rsidRPr="001D7D5F">
        <w:lastRenderedPageBreak/>
        <w:tab/>
        <w:t>Iznimno, bjanko zadužnica vraća se nakon odobravanja izvješća o realizaciji programa/projekta i utvrđivanja da su sve ugovorne obveze uredno izvršene.</w:t>
      </w:r>
    </w:p>
    <w:p w14:paraId="5E8C5D1E" w14:textId="77777777" w:rsidR="000E65A0" w:rsidRPr="001D7D5F" w:rsidRDefault="000E65A0" w:rsidP="00943FAC">
      <w:pPr>
        <w:jc w:val="both"/>
      </w:pPr>
    </w:p>
    <w:p w14:paraId="0BE09BCE" w14:textId="77777777" w:rsidR="00943FAC" w:rsidRPr="001D7D5F" w:rsidRDefault="00943FAC" w:rsidP="00943FAC">
      <w:pPr>
        <w:jc w:val="center"/>
        <w:rPr>
          <w:b/>
          <w:bCs/>
        </w:rPr>
      </w:pPr>
      <w:r w:rsidRPr="001D7D5F">
        <w:rPr>
          <w:b/>
          <w:bCs/>
        </w:rPr>
        <w:t>IX.</w:t>
      </w:r>
    </w:p>
    <w:p w14:paraId="42C5D7F2" w14:textId="77777777" w:rsidR="00943FAC" w:rsidRPr="001D7D5F" w:rsidRDefault="00943FAC" w:rsidP="00943FAC">
      <w:pPr>
        <w:jc w:val="center"/>
        <w:rPr>
          <w:b/>
          <w:bCs/>
        </w:rPr>
      </w:pPr>
      <w:r w:rsidRPr="001D7D5F">
        <w:rPr>
          <w:b/>
          <w:bCs/>
        </w:rPr>
        <w:t>Postupak ugovaranja odobrenih sredstava</w:t>
      </w:r>
    </w:p>
    <w:p w14:paraId="3AFA3BE7" w14:textId="77777777" w:rsidR="00943FAC" w:rsidRPr="001D7D5F" w:rsidRDefault="00943FAC" w:rsidP="00943FAC">
      <w:pPr>
        <w:jc w:val="both"/>
      </w:pPr>
    </w:p>
    <w:p w14:paraId="2CD8D05B" w14:textId="77777777" w:rsidR="00943FAC" w:rsidRPr="001D7D5F" w:rsidRDefault="00943FAC" w:rsidP="00943FAC">
      <w:pPr>
        <w:jc w:val="both"/>
      </w:pPr>
      <w:r w:rsidRPr="001D7D5F">
        <w:tab/>
        <w:t>S prijaviteljem programa/projekta, kojem su odobrena financijska sredstva na temelju odluke o dodjeli sredstava, Grad Koprivnica sklapa ugovor o financiranju koji dostavlja prijavitelju kao korisniku sredstava.</w:t>
      </w:r>
    </w:p>
    <w:p w14:paraId="14BDF8D2" w14:textId="77777777" w:rsidR="00943FAC" w:rsidRPr="001D7D5F" w:rsidRDefault="00943FAC" w:rsidP="00943FAC">
      <w:pPr>
        <w:jc w:val="both"/>
      </w:pPr>
      <w:r w:rsidRPr="001D7D5F">
        <w:tab/>
        <w:t>Ugovor o financiranju obavezno sadrži iznos odobrenih financijskih sredstava za program/projekt, rokove isplate odobrenih sredstava te obveze davatelja i obveze korisnika financijskih sredstava.</w:t>
      </w:r>
    </w:p>
    <w:p w14:paraId="56FF47E3" w14:textId="77777777" w:rsidR="00943FAC" w:rsidRPr="001D7D5F" w:rsidRDefault="00943FAC" w:rsidP="00943FAC">
      <w:pPr>
        <w:jc w:val="both"/>
      </w:pPr>
      <w:r w:rsidRPr="001D7D5F">
        <w:tab/>
      </w:r>
    </w:p>
    <w:p w14:paraId="1A75A0C4" w14:textId="77777777" w:rsidR="00943FAC" w:rsidRPr="001D7D5F" w:rsidRDefault="00943FAC" w:rsidP="00943FAC">
      <w:pPr>
        <w:jc w:val="center"/>
        <w:rPr>
          <w:b/>
          <w:bCs/>
        </w:rPr>
      </w:pPr>
      <w:r w:rsidRPr="001D7D5F">
        <w:rPr>
          <w:b/>
          <w:bCs/>
        </w:rPr>
        <w:t>X.</w:t>
      </w:r>
    </w:p>
    <w:p w14:paraId="2DA535C1" w14:textId="77777777" w:rsidR="00943FAC" w:rsidRPr="001D7D5F" w:rsidRDefault="00943FAC" w:rsidP="00943FAC">
      <w:pPr>
        <w:jc w:val="center"/>
        <w:rPr>
          <w:b/>
          <w:bCs/>
        </w:rPr>
      </w:pPr>
      <w:r w:rsidRPr="001D7D5F">
        <w:rPr>
          <w:b/>
          <w:bCs/>
        </w:rPr>
        <w:t>Način korištenja odobrenih sredstava, izvještavanja te praćenja korištenja sredstava</w:t>
      </w:r>
    </w:p>
    <w:p w14:paraId="360BE995" w14:textId="77777777" w:rsidR="00943FAC" w:rsidRPr="001D7D5F" w:rsidRDefault="00943FAC" w:rsidP="00943FAC">
      <w:pPr>
        <w:jc w:val="both"/>
      </w:pPr>
    </w:p>
    <w:p w14:paraId="020CC303" w14:textId="77777777" w:rsidR="00943FAC" w:rsidRPr="001D7D5F" w:rsidRDefault="00943FAC" w:rsidP="00943FAC">
      <w:pPr>
        <w:jc w:val="both"/>
      </w:pPr>
      <w:r w:rsidRPr="001D7D5F">
        <w:tab/>
        <w:t>Odobrena sredstava moraju se koristiti namjenski, uz poštovanje ugovorenih rokova izvršenja programa/projekta te ugovorenih rokova dostave obračunskih situacija i završnog izvješća.</w:t>
      </w:r>
    </w:p>
    <w:p w14:paraId="3EA20150" w14:textId="08E760DD" w:rsidR="00943FAC" w:rsidRPr="001D7D5F" w:rsidRDefault="00943FAC" w:rsidP="00943FAC">
      <w:pPr>
        <w:jc w:val="both"/>
      </w:pPr>
      <w:r w:rsidRPr="001D7D5F">
        <w:tab/>
        <w:t>U skladu s ugovorenim rokom završno programsko i financijsko izvješće izrađuj</w:t>
      </w:r>
      <w:r w:rsidR="00E534DE">
        <w:t>e</w:t>
      </w:r>
      <w:r w:rsidRPr="001D7D5F">
        <w:t xml:space="preserve"> se na propisanom Obrascu opisnog i financijskog izvješ</w:t>
      </w:r>
      <w:r w:rsidR="00F831B0">
        <w:t>ća o realizaciji</w:t>
      </w:r>
      <w:r w:rsidRPr="001D7D5F">
        <w:t xml:space="preserve"> programa/projekta koji </w:t>
      </w:r>
      <w:r w:rsidR="00F831B0">
        <w:t>je</w:t>
      </w:r>
      <w:r w:rsidRPr="001D7D5F">
        <w:t xml:space="preserve"> sastavni dio dokumentacije ovog Javnog poziva. Izvješ</w:t>
      </w:r>
      <w:r w:rsidR="00F831B0">
        <w:t>će</w:t>
      </w:r>
      <w:r w:rsidRPr="001D7D5F">
        <w:t xml:space="preserve"> će se moći predati putem aplikacije.</w:t>
      </w:r>
    </w:p>
    <w:p w14:paraId="68192EE2" w14:textId="77777777" w:rsidR="00943FAC" w:rsidRPr="001D7D5F" w:rsidRDefault="00943FAC" w:rsidP="00943FAC">
      <w:pPr>
        <w:jc w:val="both"/>
      </w:pPr>
      <w:r w:rsidRPr="001D7D5F">
        <w:tab/>
        <w:t>Grad Koprivnica ima pravo koristiti izvješće i programski/projektni materijal korisnika financijskih sredstava za potrebe povećanja vidljivosti kulturnih aktivnosti i primjera dobre prakse putem mrežnih stranica ili publikacija.</w:t>
      </w:r>
    </w:p>
    <w:p w14:paraId="29287642" w14:textId="77777777" w:rsidR="00943FAC" w:rsidRPr="001D7D5F" w:rsidRDefault="00943FAC" w:rsidP="00943FAC">
      <w:pPr>
        <w:jc w:val="both"/>
      </w:pPr>
      <w:r w:rsidRPr="001D7D5F">
        <w:tab/>
        <w:t>Grad Koprivnica zadržava pravo izmjene uvjeta i kriterija utvrđenih ugovorom u slučaju nastupanja izvanrednih okolnosti o čemu će uz obrazloženje pravodobno obavijestiti korisnike sredstava.</w:t>
      </w:r>
    </w:p>
    <w:p w14:paraId="104D99DF" w14:textId="77777777" w:rsidR="00943FAC" w:rsidRPr="001D7D5F" w:rsidRDefault="00943FAC" w:rsidP="00943FAC">
      <w:pPr>
        <w:jc w:val="both"/>
      </w:pPr>
      <w:r w:rsidRPr="001D7D5F">
        <w:tab/>
        <w:t>Ako korisnik sredstava nenamjenski koristi sredstva, ne izvrši program/projekt ili ne podnese propisana izvješća, dužan je vratiti primljena sredstva zajedno sa zakonskim zateznim kamatama obračunatim od dana primitka sredstava. Ako korisnik financijskih sredstava dostavi izvješća izvan ugovorenog roka ili dostavi nepotpuno izvješće, Grad Koprivnica nije dužan podmiriti preostali dio ugovorenih sredstava.</w:t>
      </w:r>
    </w:p>
    <w:p w14:paraId="0C14B5F7" w14:textId="77777777" w:rsidR="00943FAC" w:rsidRPr="001D7D5F" w:rsidRDefault="00943FAC" w:rsidP="00943FAC">
      <w:pPr>
        <w:jc w:val="both"/>
      </w:pPr>
      <w:r w:rsidRPr="001D7D5F">
        <w:tab/>
        <w:t>Grad Koprivnica zadržava pravo praćenja izvršenja programa/projekta korisnika financijskih sredstava te kontrole namjenskog korištenja sredstava do dvije godine nakon završetka programa/projekta.</w:t>
      </w:r>
      <w:r w:rsidRPr="001D7D5F">
        <w:tab/>
      </w:r>
    </w:p>
    <w:p w14:paraId="11956FD1" w14:textId="77777777" w:rsidR="00943FAC" w:rsidRPr="001D7D5F" w:rsidRDefault="00943FAC" w:rsidP="00943FAC">
      <w:pPr>
        <w:jc w:val="both"/>
      </w:pPr>
      <w:r w:rsidRPr="001D7D5F">
        <w:tab/>
        <w:t>Korisnik financijskih sredstava obvezan je u svim tiskanim i elektroničkim materijalima kao i medijskim objavama na vidljivom mjestu istaknuti grb i naziv Grada Koprivnice kao institucije koja sufinancira program/projekt koji je predmet ugovora.</w:t>
      </w:r>
    </w:p>
    <w:p w14:paraId="2CEF6969" w14:textId="77777777" w:rsidR="00943FAC" w:rsidRPr="001D7D5F" w:rsidRDefault="00943FAC" w:rsidP="00943FAC">
      <w:pPr>
        <w:jc w:val="both"/>
      </w:pPr>
      <w:r w:rsidRPr="001D7D5F">
        <w:tab/>
        <w:t xml:space="preserve">Sve potrebne informacije u vezi ovog Javnog poziva nalaze se u Uputama za prijavitelje na mrežnim stranicama Grada Koprivnice </w:t>
      </w:r>
      <w:hyperlink r:id="rId8" w:history="1">
        <w:r w:rsidRPr="001D7D5F">
          <w:rPr>
            <w:color w:val="0000FF"/>
            <w:u w:val="single"/>
          </w:rPr>
          <w:t>www.koprivnica.hr</w:t>
        </w:r>
      </w:hyperlink>
      <w:r w:rsidRPr="001D7D5F">
        <w:t>.</w:t>
      </w:r>
    </w:p>
    <w:p w14:paraId="77ABBBBB" w14:textId="77777777" w:rsidR="00943FAC" w:rsidRDefault="00943FAC" w:rsidP="00943FAC">
      <w:pPr>
        <w:jc w:val="both"/>
        <w:rPr>
          <w:rFonts w:eastAsia="Calibri"/>
          <w:lang w:eastAsia="en-US"/>
        </w:rPr>
      </w:pPr>
    </w:p>
    <w:p w14:paraId="124DE5EE" w14:textId="77777777" w:rsidR="00943FAC" w:rsidRDefault="00943FAC" w:rsidP="00943FAC"/>
    <w:p w14:paraId="7257094E" w14:textId="77777777" w:rsidR="00943FAC" w:rsidRPr="008770A6" w:rsidRDefault="00943FAC" w:rsidP="00943FAC">
      <w:pPr>
        <w:ind w:left="4860"/>
      </w:pPr>
    </w:p>
    <w:p w14:paraId="47086EE5" w14:textId="18FE88AF" w:rsidR="001957A3" w:rsidRDefault="00943FAC" w:rsidP="00A744B3">
      <w:pPr>
        <w:jc w:val="right"/>
      </w:pPr>
      <w:r>
        <w:rPr>
          <w:rFonts w:eastAsia="Calibri"/>
          <w:lang w:eastAsia="en-US"/>
        </w:rPr>
        <w:t>UPRAVNI ODJEL ZA DRUŠTVENE DJELATNOSTI</w:t>
      </w:r>
      <w:r w:rsidR="00907AB7">
        <w:rPr>
          <w:rFonts w:eastAsia="Calibri"/>
          <w:lang w:eastAsia="en-US"/>
        </w:rPr>
        <w:t xml:space="preserve"> GRADA KOPRIVNICE</w:t>
      </w:r>
    </w:p>
    <w:sectPr w:rsidR="001957A3" w:rsidSect="00943FAC">
      <w:pgSz w:w="11906" w:h="16838"/>
      <w:pgMar w:top="1418" w:right="1469" w:bottom="1418" w:left="1418" w:header="709" w:footer="709" w:gutter="0"/>
      <w:cols w:space="708"/>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D4AB7"/>
    <w:multiLevelType w:val="hybridMultilevel"/>
    <w:tmpl w:val="FAA08322"/>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03B4BBB"/>
    <w:multiLevelType w:val="hybridMultilevel"/>
    <w:tmpl w:val="71EE5C1A"/>
    <w:lvl w:ilvl="0" w:tplc="FFFFFFFF">
      <w:start w:val="2"/>
      <w:numFmt w:val="bullet"/>
      <w:lvlText w:val="-"/>
      <w:lvlJc w:val="left"/>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05776706">
    <w:abstractNumId w:val="1"/>
  </w:num>
  <w:num w:numId="2" w16cid:durableId="202979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FAC"/>
    <w:rsid w:val="000842CF"/>
    <w:rsid w:val="000E65A0"/>
    <w:rsid w:val="00150B58"/>
    <w:rsid w:val="00165637"/>
    <w:rsid w:val="001957A3"/>
    <w:rsid w:val="00207B49"/>
    <w:rsid w:val="00274396"/>
    <w:rsid w:val="003647AC"/>
    <w:rsid w:val="00390A97"/>
    <w:rsid w:val="00600371"/>
    <w:rsid w:val="006075DE"/>
    <w:rsid w:val="00626B6F"/>
    <w:rsid w:val="00664E65"/>
    <w:rsid w:val="006A4E87"/>
    <w:rsid w:val="006A69A0"/>
    <w:rsid w:val="00747CD4"/>
    <w:rsid w:val="007F2B58"/>
    <w:rsid w:val="00907AB7"/>
    <w:rsid w:val="00943FAC"/>
    <w:rsid w:val="009A4AA7"/>
    <w:rsid w:val="009C2352"/>
    <w:rsid w:val="00A04F3D"/>
    <w:rsid w:val="00A744B3"/>
    <w:rsid w:val="00AE7302"/>
    <w:rsid w:val="00B21E33"/>
    <w:rsid w:val="00BC3ECC"/>
    <w:rsid w:val="00C80227"/>
    <w:rsid w:val="00CE19A0"/>
    <w:rsid w:val="00E534DE"/>
    <w:rsid w:val="00E576BE"/>
    <w:rsid w:val="00EA2FAE"/>
    <w:rsid w:val="00EB5543"/>
    <w:rsid w:val="00ED05D1"/>
    <w:rsid w:val="00F44676"/>
    <w:rsid w:val="00F67E44"/>
    <w:rsid w:val="00F831B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4FB1"/>
  <w15:chartTrackingRefBased/>
  <w15:docId w15:val="{E9E05C6C-6B26-4CD9-8B22-A9761404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AC"/>
    <w:pPr>
      <w:spacing w:after="0" w:line="240" w:lineRule="auto"/>
    </w:pPr>
    <w:rPr>
      <w:rFonts w:ascii="Times New Roman" w:eastAsia="Times New Roman" w:hAnsi="Times New Roman" w:cs="Times New Roman"/>
      <w:kern w:val="0"/>
      <w:lang w:eastAsia="hr-HR"/>
      <w14:ligatures w14:val="none"/>
    </w:rPr>
  </w:style>
  <w:style w:type="paragraph" w:styleId="Naslov1">
    <w:name w:val="heading 1"/>
    <w:basedOn w:val="Normal"/>
    <w:next w:val="Normal"/>
    <w:link w:val="Naslov1Char"/>
    <w:uiPriority w:val="9"/>
    <w:qFormat/>
    <w:rsid w:val="00943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43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43FA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43FA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43FA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43FAC"/>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43FAC"/>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43FAC"/>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43FAC"/>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43FA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43FA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43FA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43FA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43FA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43FA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43FA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43FA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43FAC"/>
    <w:rPr>
      <w:rFonts w:eastAsiaTheme="majorEastAsia" w:cstheme="majorBidi"/>
      <w:color w:val="272727" w:themeColor="text1" w:themeTint="D8"/>
    </w:rPr>
  </w:style>
  <w:style w:type="paragraph" w:styleId="Naslov">
    <w:name w:val="Title"/>
    <w:basedOn w:val="Normal"/>
    <w:next w:val="Normal"/>
    <w:link w:val="NaslovChar"/>
    <w:uiPriority w:val="10"/>
    <w:qFormat/>
    <w:rsid w:val="00943FAC"/>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43FA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43FA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43FA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43FAC"/>
    <w:pPr>
      <w:spacing w:before="160"/>
      <w:jc w:val="center"/>
    </w:pPr>
    <w:rPr>
      <w:i/>
      <w:iCs/>
      <w:color w:val="404040" w:themeColor="text1" w:themeTint="BF"/>
    </w:rPr>
  </w:style>
  <w:style w:type="character" w:customStyle="1" w:styleId="CitatChar">
    <w:name w:val="Citat Char"/>
    <w:basedOn w:val="Zadanifontodlomka"/>
    <w:link w:val="Citat"/>
    <w:uiPriority w:val="29"/>
    <w:rsid w:val="00943FAC"/>
    <w:rPr>
      <w:i/>
      <w:iCs/>
      <w:color w:val="404040" w:themeColor="text1" w:themeTint="BF"/>
    </w:rPr>
  </w:style>
  <w:style w:type="paragraph" w:styleId="Odlomakpopisa">
    <w:name w:val="List Paragraph"/>
    <w:basedOn w:val="Normal"/>
    <w:uiPriority w:val="34"/>
    <w:qFormat/>
    <w:rsid w:val="00943FAC"/>
    <w:pPr>
      <w:ind w:left="720"/>
      <w:contextualSpacing/>
    </w:pPr>
  </w:style>
  <w:style w:type="character" w:styleId="Jakoisticanje">
    <w:name w:val="Intense Emphasis"/>
    <w:basedOn w:val="Zadanifontodlomka"/>
    <w:uiPriority w:val="21"/>
    <w:qFormat/>
    <w:rsid w:val="00943FAC"/>
    <w:rPr>
      <w:i/>
      <w:iCs/>
      <w:color w:val="0F4761" w:themeColor="accent1" w:themeShade="BF"/>
    </w:rPr>
  </w:style>
  <w:style w:type="paragraph" w:styleId="Naglaencitat">
    <w:name w:val="Intense Quote"/>
    <w:basedOn w:val="Normal"/>
    <w:next w:val="Normal"/>
    <w:link w:val="NaglaencitatChar"/>
    <w:uiPriority w:val="30"/>
    <w:qFormat/>
    <w:rsid w:val="00943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43FAC"/>
    <w:rPr>
      <w:i/>
      <w:iCs/>
      <w:color w:val="0F4761" w:themeColor="accent1" w:themeShade="BF"/>
    </w:rPr>
  </w:style>
  <w:style w:type="character" w:styleId="Istaknutareferenca">
    <w:name w:val="Intense Reference"/>
    <w:basedOn w:val="Zadanifontodlomka"/>
    <w:uiPriority w:val="32"/>
    <w:qFormat/>
    <w:rsid w:val="00943FAC"/>
    <w:rPr>
      <w:b/>
      <w:bCs/>
      <w:smallCaps/>
      <w:color w:val="0F4761" w:themeColor="accent1" w:themeShade="BF"/>
      <w:spacing w:val="5"/>
    </w:rPr>
  </w:style>
  <w:style w:type="paragraph" w:styleId="Revizija">
    <w:name w:val="Revision"/>
    <w:hidden/>
    <w:uiPriority w:val="99"/>
    <w:semiHidden/>
    <w:rsid w:val="00943FAC"/>
    <w:pPr>
      <w:spacing w:after="0" w:line="240" w:lineRule="auto"/>
    </w:pPr>
    <w:rPr>
      <w:rFonts w:ascii="Times New Roman" w:eastAsia="Times New Roman" w:hAnsi="Times New Roman" w:cs="Times New Roman"/>
      <w:kern w:val="0"/>
      <w:lang w:eastAsia="hr-HR"/>
      <w14:ligatures w14:val="none"/>
    </w:rPr>
  </w:style>
  <w:style w:type="character" w:styleId="Referencakomentara">
    <w:name w:val="annotation reference"/>
    <w:basedOn w:val="Zadanifontodlomka"/>
    <w:uiPriority w:val="99"/>
    <w:semiHidden/>
    <w:unhideWhenUsed/>
    <w:rsid w:val="00907AB7"/>
    <w:rPr>
      <w:sz w:val="16"/>
      <w:szCs w:val="16"/>
    </w:rPr>
  </w:style>
  <w:style w:type="paragraph" w:styleId="Tekstkomentara">
    <w:name w:val="annotation text"/>
    <w:basedOn w:val="Normal"/>
    <w:link w:val="TekstkomentaraChar"/>
    <w:uiPriority w:val="99"/>
    <w:unhideWhenUsed/>
    <w:rsid w:val="00907AB7"/>
    <w:rPr>
      <w:sz w:val="20"/>
      <w:szCs w:val="20"/>
    </w:rPr>
  </w:style>
  <w:style w:type="character" w:customStyle="1" w:styleId="TekstkomentaraChar">
    <w:name w:val="Tekst komentara Char"/>
    <w:basedOn w:val="Zadanifontodlomka"/>
    <w:link w:val="Tekstkomentara"/>
    <w:uiPriority w:val="99"/>
    <w:rsid w:val="00907AB7"/>
    <w:rPr>
      <w:rFonts w:ascii="Times New Roman" w:eastAsia="Times New Roman" w:hAnsi="Times New Roman" w:cs="Times New Roman"/>
      <w:kern w:val="0"/>
      <w:sz w:val="20"/>
      <w:szCs w:val="20"/>
      <w:lang w:eastAsia="hr-HR"/>
      <w14:ligatures w14:val="none"/>
    </w:rPr>
  </w:style>
  <w:style w:type="paragraph" w:styleId="Predmetkomentara">
    <w:name w:val="annotation subject"/>
    <w:basedOn w:val="Tekstkomentara"/>
    <w:next w:val="Tekstkomentara"/>
    <w:link w:val="PredmetkomentaraChar"/>
    <w:uiPriority w:val="99"/>
    <w:semiHidden/>
    <w:unhideWhenUsed/>
    <w:rsid w:val="00907AB7"/>
    <w:rPr>
      <w:b/>
      <w:bCs/>
    </w:rPr>
  </w:style>
  <w:style w:type="character" w:customStyle="1" w:styleId="PredmetkomentaraChar">
    <w:name w:val="Predmet komentara Char"/>
    <w:basedOn w:val="TekstkomentaraChar"/>
    <w:link w:val="Predmetkomentara"/>
    <w:uiPriority w:val="99"/>
    <w:semiHidden/>
    <w:rsid w:val="00907AB7"/>
    <w:rPr>
      <w:rFonts w:ascii="Times New Roman" w:eastAsia="Times New Roman" w:hAnsi="Times New Roman" w:cs="Times New Roman"/>
      <w:b/>
      <w:bCs/>
      <w:kern w:val="0"/>
      <w:sz w:val="20"/>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privnica.hr/" TargetMode="External"/><Relationship Id="rId3" Type="http://schemas.openxmlformats.org/officeDocument/2006/relationships/settings" Target="settings.xml"/><Relationship Id="rId7" Type="http://schemas.openxmlformats.org/officeDocument/2006/relationships/hyperlink" Target="mailto:pisarnica@koprivnic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ustvene.djelatnosti@koprivnica.hr" TargetMode="External"/><Relationship Id="rId5" Type="http://schemas.openxmlformats.org/officeDocument/2006/relationships/hyperlink" Target="http://www.koprivnica.h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1616</Words>
  <Characters>9214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Pavlović Šklebar</dc:creator>
  <cp:keywords/>
  <dc:description/>
  <cp:lastModifiedBy>Ivana Pavlović Šklebar</cp:lastModifiedBy>
  <cp:revision>27</cp:revision>
  <dcterms:created xsi:type="dcterms:W3CDTF">2026-08-06T11:48:00Z</dcterms:created>
  <dcterms:modified xsi:type="dcterms:W3CDTF">2026-09-30T09:26:00Z</dcterms:modified>
</cp:coreProperties>
</file>