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F3D3" w14:textId="77777777" w:rsidR="001B7335" w:rsidRPr="000847A8" w:rsidRDefault="001B7335" w:rsidP="000847A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CE9BB11" w14:textId="77777777" w:rsidR="001B7335" w:rsidRPr="000847A8" w:rsidRDefault="001B7335" w:rsidP="000847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G</w:t>
      </w:r>
      <w:r w:rsidRPr="000847A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w:t>rad Koprivnica</w:t>
      </w:r>
    </w:p>
    <w:p w14:paraId="2DBA7E14" w14:textId="77777777" w:rsidR="001B7335" w:rsidRPr="000847A8" w:rsidRDefault="001B7335" w:rsidP="000847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66838554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5E9ECCF8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en-GB" w:eastAsia="hr-HR"/>
          <w14:ligatures w14:val="none"/>
        </w:rPr>
        <w:drawing>
          <wp:inline distT="0" distB="0" distL="0" distR="0" wp14:anchorId="519D118E" wp14:editId="11B75027">
            <wp:extent cx="1266825" cy="1666875"/>
            <wp:effectExtent l="0" t="0" r="9525" b="9525"/>
            <wp:docPr id="2" name="Slika 1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grb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A1DB0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23C1A961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7FF6442E" w14:textId="759CCAAC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Javni poziv za</w:t>
      </w:r>
      <w:bookmarkStart w:id="0" w:name="_Hlk162256179"/>
      <w:r w:rsidRPr="000847A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 xml:space="preserve"> podnošenje </w:t>
      </w:r>
      <w:r w:rsidR="000847A8" w:rsidRPr="000847A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zahtjeva</w:t>
      </w:r>
      <w:r w:rsidRPr="000847A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 xml:space="preserve"> za dodjelu potpora male vrijednosti iz Programa dodjele potpora male vrijednosti </w:t>
      </w:r>
      <w:r w:rsidR="000847A8" w:rsidRPr="000847A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za razvoj poduzetništva</w:t>
      </w:r>
      <w:r w:rsidRPr="000847A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 xml:space="preserve"> na području Grada Koprivnice za 202</w:t>
      </w:r>
      <w:r w:rsidR="000847A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6</w:t>
      </w:r>
      <w:r w:rsidRPr="000847A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. godinu</w:t>
      </w:r>
    </w:p>
    <w:bookmarkEnd w:id="0"/>
    <w:p w14:paraId="23FE2D30" w14:textId="25A29C5D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4D9ED1F4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260AAAF7" w14:textId="77777777" w:rsidR="002D771D" w:rsidRPr="000847A8" w:rsidRDefault="002D771D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60E94951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70AE93CC" w14:textId="7A0C5C9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  <w:t>UPUT</w:t>
      </w:r>
      <w:r w:rsidR="00EE547E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  <w:t>A</w:t>
      </w:r>
      <w:r w:rsidRPr="000847A8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  <w:t xml:space="preserve"> ZA P</w:t>
      </w:r>
      <w:r w:rsidR="00CB58D8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  <w:t>ODNOSITELJE ZAHTJEVA</w:t>
      </w:r>
      <w:r w:rsidRPr="000847A8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  <w:br/>
      </w:r>
    </w:p>
    <w:p w14:paraId="46963EFE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2CDE25DA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0CFB7A75" w14:textId="6AA02DA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 xml:space="preserve">Datum objave </w:t>
      </w:r>
      <w:r w:rsidR="00F84AC9" w:rsidRPr="000847A8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 xml:space="preserve">Javnog </w:t>
      </w:r>
      <w:r w:rsidRPr="000847A8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poziva</w:t>
      </w:r>
      <w:r w:rsidR="00AC582E" w:rsidRPr="000847A8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 xml:space="preserve">: </w:t>
      </w:r>
      <w:r w:rsidR="000847A8" w:rsidRPr="000847A8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1</w:t>
      </w:r>
      <w:r w:rsidR="00F84AC9" w:rsidRPr="000847A8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.7.</w:t>
      </w:r>
      <w:r w:rsidR="00AB4EA8" w:rsidRPr="000847A8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202</w:t>
      </w:r>
      <w:r w:rsidR="000847A8" w:rsidRPr="000847A8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6</w:t>
      </w:r>
      <w:r w:rsidR="00AB4EA8" w:rsidRPr="000847A8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. godine</w:t>
      </w:r>
    </w:p>
    <w:p w14:paraId="485B943B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04BFB535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4E211FE2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5914EBC1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2695885D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0FAD7B81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5DDA82D2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113A64A2" w14:textId="77777777" w:rsidR="001B7335" w:rsidRPr="000847A8" w:rsidRDefault="001B7335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535C1323" w14:textId="77777777" w:rsidR="009372F0" w:rsidRPr="000847A8" w:rsidRDefault="009372F0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3AD3198B" w14:textId="77777777" w:rsidR="009372F0" w:rsidRDefault="009372F0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090E976A" w14:textId="77777777" w:rsidR="000847A8" w:rsidRDefault="000847A8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3E90DA7C" w14:textId="77777777" w:rsidR="000847A8" w:rsidRDefault="000847A8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5705515A" w14:textId="77777777" w:rsidR="000847A8" w:rsidRDefault="000847A8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0B844F8A" w14:textId="77777777" w:rsidR="000847A8" w:rsidRDefault="000847A8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163B5DB1" w14:textId="77777777" w:rsidR="000847A8" w:rsidRPr="000847A8" w:rsidRDefault="000847A8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74820709" w14:textId="1F02948F" w:rsidR="001B7335" w:rsidRPr="000847A8" w:rsidRDefault="001B7335" w:rsidP="000847A8">
      <w:pPr>
        <w:pStyle w:val="Odlomakpopis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242F42" w14:textId="52AA78BC" w:rsidR="001B7335" w:rsidRPr="000847A8" w:rsidRDefault="001B7335" w:rsidP="000847A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UVOD</w:t>
      </w:r>
    </w:p>
    <w:p w14:paraId="50705F47" w14:textId="587EE47E" w:rsidR="001B7335" w:rsidRPr="000847A8" w:rsidRDefault="001B7335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7BCD6C38" w14:textId="7E86108F" w:rsidR="001B7335" w:rsidRPr="000847A8" w:rsidRDefault="001B7335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 Koprivnica poziva </w:t>
      </w:r>
      <w:r w:rsidR="00E81D4D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subjekte malog gospodarstva </w:t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 se prijave na Javni poziv</w:t>
      </w:r>
      <w:r w:rsidR="00E81D4D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podnošenje </w:t>
      </w:r>
      <w:r w:rsidR="000847A8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zahtjeva</w:t>
      </w:r>
      <w:r w:rsidR="00E81D4D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dodjelu potpora male vrijednosti iz Programa dodjele potpora male vrijednosti </w:t>
      </w:r>
      <w:r w:rsidR="000847A8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razvoj poduzetništva</w:t>
      </w:r>
      <w:r w:rsidR="00E81D4D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području Grada Koprivnice za 202</w:t>
      </w:r>
      <w:r w:rsidR="000847A8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E81D4D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</w:t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(u daljnjem tekstu: „Javni poziv“).</w:t>
      </w:r>
    </w:p>
    <w:p w14:paraId="12BD89B2" w14:textId="77777777" w:rsidR="001B7335" w:rsidRPr="000847A8" w:rsidRDefault="001B7335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F06084F" w14:textId="7836462A" w:rsidR="00E81D4D" w:rsidRPr="000847A8" w:rsidRDefault="00E81D4D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 Koprivnica dodjeljivat će potpore male vrijednosti s ciljem poticanja razvoja konkurentnosti poduzetnika na tržištu, osnaživanja novoosnovanih poslovnih subjekata, ostvarivanja praktičnog obrazovanja i boljeg informiranja u poduzetništvu, poboljšanja uvjeta raspoloživosti financijskih resursa i korištenja EU sredstava te podizanja razine poduzetničke kulture i rješavanja društvenih problema primjenom poduzetničkih načela.</w:t>
      </w:r>
    </w:p>
    <w:p w14:paraId="3B77BB49" w14:textId="77777777" w:rsidR="001B7335" w:rsidRPr="000847A8" w:rsidRDefault="001B7335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54ABBA" w14:textId="552EC227" w:rsidR="00E81D4D" w:rsidRPr="000847A8" w:rsidRDefault="001B7335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Ukupno planirana vrijednost ovog Javnog poziva iznosi </w:t>
      </w:r>
      <w:r w:rsidR="00E81D4D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0847A8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</w:t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0847A8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00,00 EUR.</w:t>
      </w:r>
      <w:r w:rsidR="00E81D4D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1AD2661" w14:textId="77777777" w:rsidR="000E4485" w:rsidRPr="000847A8" w:rsidRDefault="000E4485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171060826"/>
    </w:p>
    <w:p w14:paraId="1E958B01" w14:textId="6E4D18C1" w:rsidR="001B7335" w:rsidRPr="000847A8" w:rsidRDefault="00E81D4D" w:rsidP="000847A8">
      <w:pPr>
        <w:pStyle w:val="Odlomakpopisa"/>
        <w:numPr>
          <w:ilvl w:val="0"/>
          <w:numId w:val="3"/>
        </w:numPr>
        <w:snapToGrid w:val="0"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w:t>ROKOVI</w:t>
      </w:r>
    </w:p>
    <w:p w14:paraId="413CF02E" w14:textId="77777777" w:rsidR="00E81D4D" w:rsidRPr="000847A8" w:rsidRDefault="00E81D4D" w:rsidP="000847A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1C96C268" w14:textId="7DDB269C" w:rsidR="00E81D4D" w:rsidRPr="000847A8" w:rsidRDefault="00E81D4D" w:rsidP="000847A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Rok za prijavu na Javni poziv je od dana objave Javnog poziva do iskorištenja raspoloživih sredstava u proračunu Grada Koprivnice osiguranih po ovom Javnom pozivu, a najkasnije do 30. studenog 202</w:t>
      </w:r>
      <w:r w:rsidR="000847A8" w:rsidRPr="000847A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6</w:t>
      </w:r>
      <w:r w:rsidRPr="000847A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. godine</w:t>
      </w:r>
      <w:r w:rsidR="00AC582E" w:rsidRPr="000847A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.</w:t>
      </w:r>
    </w:p>
    <w:p w14:paraId="06C9E472" w14:textId="77777777" w:rsidR="00E81D4D" w:rsidRPr="000847A8" w:rsidRDefault="00E81D4D" w:rsidP="000847A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31FD1397" w14:textId="5B6523B5" w:rsidR="00E81D4D" w:rsidRDefault="00E81D4D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Prijava dostavljena elektroničkim putem</w:t>
      </w:r>
      <w:r w:rsidR="00AC582E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aplikacije za natječaje</w:t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smatra se podnesenom u trenutku kad je zabilježena na poslužitelju za zaprimanje takvih poruka.</w:t>
      </w:r>
    </w:p>
    <w:p w14:paraId="760BD8C7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4787A6" w14:textId="3F884B8B" w:rsidR="00E66F8C" w:rsidRPr="000847A8" w:rsidRDefault="00E66F8C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slučaju iskorištenja raspoloživih sredstava prije isteka roka navedenog u prethodnom stavku, Upravni odjel za financije, gospodarstvo i europske poslove Grada Koprivnice će na službenoj stranici Grada Koprivnice objaviti obavijest o prekidu zaprimanja prijava za dodjelu potpora male vrijednosti.</w:t>
      </w:r>
    </w:p>
    <w:p w14:paraId="6E7477ED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58215E" w14:textId="5A1A4D26" w:rsidR="000E4485" w:rsidRPr="000847A8" w:rsidRDefault="000E4485" w:rsidP="000847A8">
      <w:pPr>
        <w:pStyle w:val="Odlomakpopisa"/>
        <w:numPr>
          <w:ilvl w:val="0"/>
          <w:numId w:val="3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NAČIN PRIJAVE</w:t>
      </w:r>
    </w:p>
    <w:p w14:paraId="606B5C4A" w14:textId="77777777" w:rsidR="00D82680" w:rsidRPr="000847A8" w:rsidRDefault="00D82680" w:rsidP="000847A8">
      <w:pPr>
        <w:pStyle w:val="Odlomakpopisa"/>
        <w:spacing w:after="0" w:line="240" w:lineRule="auto"/>
        <w:ind w:left="78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F051E83" w14:textId="0529B4D0" w:rsidR="000E4485" w:rsidRPr="000847A8" w:rsidRDefault="00D82680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</w:t>
      </w:r>
      <w:r w:rsidR="000E4485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</w:t>
      </w:r>
      <w:r w:rsidR="000E4485" w:rsidRPr="00084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podnosi isključivo putem aplikacije za natječaje</w:t>
      </w:r>
      <w:r w:rsidR="000E4485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koja je dostupna na mrežnoj stranici Grada Koprivnice: </w:t>
      </w:r>
      <w:hyperlink r:id="rId7" w:history="1">
        <w:r w:rsidR="000E4485" w:rsidRPr="000847A8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hr-HR"/>
            <w14:ligatures w14:val="none"/>
          </w:rPr>
          <w:t>www.koprivnica.hr</w:t>
        </w:r>
      </w:hyperlink>
      <w:r w:rsidR="000E4485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. </w:t>
      </w:r>
    </w:p>
    <w:p w14:paraId="0270821A" w14:textId="77777777" w:rsidR="000E4485" w:rsidRPr="000847A8" w:rsidRDefault="000E4485" w:rsidP="00084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3BD253" w14:textId="2C0A50D4" w:rsidR="000E4485" w:rsidRPr="000847A8" w:rsidRDefault="00D82680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Zahtjevi</w:t>
      </w:r>
      <w:r w:rsidR="000E4485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poslan</w:t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0E4485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poštom ili na bilo koji drugi način neće se uzimati u obzir. </w:t>
      </w:r>
    </w:p>
    <w:p w14:paraId="5F007A71" w14:textId="77777777" w:rsidR="000E4485" w:rsidRPr="000847A8" w:rsidRDefault="000E4485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662C0D" w14:textId="22CB9083" w:rsidR="000E4485" w:rsidRPr="000847A8" w:rsidRDefault="000E4485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Detaljne informacije o načinu </w:t>
      </w:r>
      <w:r w:rsidR="00D82680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slanja zahtjeva</w:t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nalaze se u Uputi za korištenje aplikacije koja je sastavni dio Javnog poziva.</w:t>
      </w:r>
    </w:p>
    <w:p w14:paraId="4668B879" w14:textId="77777777" w:rsidR="00273D32" w:rsidRPr="000847A8" w:rsidRDefault="00273D32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886D3C" w14:textId="7673AD9B" w:rsidR="00273D32" w:rsidRPr="000847A8" w:rsidRDefault="00273D32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Prije registracije korisnika putem gore navedene aplikacije potrebno je preuzeti Obrasce za prijavu na mrežnim stranicama Grada Koprivnice i popuniti ih isključivo na računalu, te nakon toga ručno ili digitalno potpisati i kao takve ih uz ostalu potrebnu dokumentaciju priložiti na način naveden u Uputi za korištenje aplikacije.</w:t>
      </w:r>
    </w:p>
    <w:p w14:paraId="6B6DE4D8" w14:textId="77777777" w:rsidR="008D460D" w:rsidRPr="000847A8" w:rsidRDefault="008D460D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1E7CB0" w14:textId="4ED8001B" w:rsidR="008D460D" w:rsidRPr="000847A8" w:rsidRDefault="008D460D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Ukoliko se poduzetnik prijavljuje za više mjera po ovom Javnom pozivu, potrebno je za svaku mjeru zasebno podnesti </w:t>
      </w:r>
      <w:r w:rsidR="00D82680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</w:t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 odgovarajućom dokumentacijom.</w:t>
      </w:r>
    </w:p>
    <w:p w14:paraId="6301DDA1" w14:textId="03EA84F5" w:rsidR="00E66F8C" w:rsidRPr="000847A8" w:rsidRDefault="00E66F8C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46BFD60" w14:textId="4F88DBC2" w:rsidR="00E66F8C" w:rsidRPr="000847A8" w:rsidRDefault="00E66F8C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 dodjelu potpora male vrijednosti po </w:t>
      </w:r>
      <w:r w:rsidR="000847A8"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9</w:t>
      </w: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(</w:t>
      </w:r>
      <w:r w:rsidR="000847A8"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devet</w:t>
      </w: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 mjera navedenih u ovo</w:t>
      </w:r>
      <w:r w:rsidR="00D82680"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m</w:t>
      </w: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Javno</w:t>
      </w:r>
      <w:r w:rsidR="00D82680"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m </w:t>
      </w: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poziv</w:t>
      </w:r>
      <w:r w:rsidR="00D82680"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</w:t>
      </w: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Podnositelj </w:t>
      </w:r>
      <w:r w:rsidR="00D82680"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zahtjeva</w:t>
      </w: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dužan je dostaviti sljedeću dokumentaciju</w:t>
      </w:r>
      <w:r w:rsidR="00AC582E"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:</w:t>
      </w:r>
    </w:p>
    <w:p w14:paraId="1E64BBFE" w14:textId="77777777" w:rsidR="000847A8" w:rsidRPr="000847A8" w:rsidRDefault="000847A8" w:rsidP="000847A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lastRenderedPageBreak/>
        <w:t>ispunjen i ovjeren Obrazac prijave za dodjelu nepovratnih subvencija Grada Koprivnice za 2026. godinu (Obrazac 1. Prijava za mjere);</w:t>
      </w:r>
    </w:p>
    <w:p w14:paraId="198CBAD8" w14:textId="77777777" w:rsidR="000847A8" w:rsidRPr="000847A8" w:rsidRDefault="000847A8" w:rsidP="000847A8">
      <w:pPr>
        <w:numPr>
          <w:ilvl w:val="0"/>
          <w:numId w:val="9"/>
        </w:numPr>
        <w:tabs>
          <w:tab w:val="left" w:pos="3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popunjenu i ovjerenu Izjavu o primljenim državnim i gradskim potporama (Obrazac 2. Izjava o korištenim potporama male vrijednosti);</w:t>
      </w:r>
    </w:p>
    <w:p w14:paraId="46E8B374" w14:textId="77777777" w:rsidR="000847A8" w:rsidRPr="000847A8" w:rsidRDefault="000847A8" w:rsidP="000847A8">
      <w:pPr>
        <w:numPr>
          <w:ilvl w:val="0"/>
          <w:numId w:val="9"/>
        </w:numPr>
        <w:tabs>
          <w:tab w:val="left" w:pos="3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ispunjenu i ovjerenu Skupnu izjavu (Obrazac 3. Skupna izjava);</w:t>
      </w:r>
    </w:p>
    <w:p w14:paraId="683951D0" w14:textId="77777777" w:rsidR="000847A8" w:rsidRPr="000847A8" w:rsidRDefault="000847A8" w:rsidP="000847A8">
      <w:pPr>
        <w:numPr>
          <w:ilvl w:val="0"/>
          <w:numId w:val="9"/>
        </w:numPr>
        <w:tabs>
          <w:tab w:val="left" w:pos="3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presliku važećeg rješenja o upisu u odgovarajući registar upisa, odnosno presliku važeće obrtnice ili važećeg izvatka iz obrtnog registra (za obrte);</w:t>
      </w:r>
    </w:p>
    <w:p w14:paraId="7A048F3F" w14:textId="77777777" w:rsidR="000847A8" w:rsidRPr="000847A8" w:rsidRDefault="000847A8" w:rsidP="000847A8">
      <w:pPr>
        <w:numPr>
          <w:ilvl w:val="0"/>
          <w:numId w:val="9"/>
        </w:numPr>
        <w:tabs>
          <w:tab w:val="left" w:pos="375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potvrdu Porezne uprave o stanju duga (ne starija od 30 dana od dana podnošenja zahtjeva) iz koje je vidljivo da nema duga s osnova poreza i doprinosa za mirovinsko i zdravstveno osiguranje, osim ako im je sukladno posebnim propisima odobrena odgoda plaćanja navedenih obveza;</w:t>
      </w:r>
    </w:p>
    <w:p w14:paraId="1BF8594D" w14:textId="77777777" w:rsidR="000847A8" w:rsidRPr="000847A8" w:rsidRDefault="000847A8" w:rsidP="000847A8">
      <w:pPr>
        <w:numPr>
          <w:ilvl w:val="0"/>
          <w:numId w:val="9"/>
        </w:numPr>
        <w:tabs>
          <w:tab w:val="left" w:pos="375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Obrazac JOPPD (obvezna dostava A i B strane obrasca) za mjesec koji prethodi prijavi za dodjelu subvencije odnosno predan uz zadnju isplaćenu plaću, a ukoliko podnositelj zahtjeva ima registriran obrt u sustavu paušalnog oporezivanja dostavlja se ispunjena izjava (Obrazac 4. Izjava JOPPD);</w:t>
      </w:r>
    </w:p>
    <w:p w14:paraId="2186AABA" w14:textId="77777777" w:rsidR="000847A8" w:rsidRPr="000847A8" w:rsidRDefault="000847A8" w:rsidP="000847A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ptos" w:hAnsi="Times New Roman" w:cs="Times New Roman"/>
          <w:color w:val="0D0D0D"/>
          <w:kern w:val="0"/>
          <w:sz w:val="24"/>
          <w:szCs w:val="24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presliku računa za plaćene troškove koji su izdani nakon 1.1.2026. godine, te izvode iz banke ili neki drugi dokaz o izvršenom plaćanju (ukoliko je račun plaćen avansno ili po ponudi, uz račun je potrebno obavezno priložiti i predračun odnosno ponudu).</w:t>
      </w:r>
    </w:p>
    <w:p w14:paraId="64230A31" w14:textId="77777777" w:rsidR="00E66F8C" w:rsidRPr="000847A8" w:rsidRDefault="00E66F8C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301F2EB" w14:textId="33BC0D14" w:rsidR="000847A8" w:rsidRDefault="000847A8" w:rsidP="000847A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0D0D0D"/>
          <w:kern w:val="0"/>
          <w:sz w:val="24"/>
          <w:szCs w:val="24"/>
          <w:lang w:eastAsia="zh-CN"/>
          <w14:ligatures w14:val="none"/>
        </w:rPr>
      </w:pPr>
      <w:r w:rsidRPr="000847A8">
        <w:rPr>
          <w:rFonts w:ascii="Times New Roman" w:eastAsia="Arial" w:hAnsi="Times New Roman" w:cs="Times New Roman"/>
          <w:bCs/>
          <w:color w:val="0D0D0D"/>
          <w:kern w:val="0"/>
          <w:sz w:val="24"/>
          <w:szCs w:val="24"/>
          <w:lang w:eastAsia="zh-CN"/>
          <w14:ligatures w14:val="none"/>
        </w:rPr>
        <w:t>Troškovi se priznaju ukoliko za njih postoje računi koji glase na podnositelja zahtjeva te ukoliko su nastali u razdoblju nakon 1. siječnja 2026. godine.</w:t>
      </w:r>
    </w:p>
    <w:p w14:paraId="53F4143F" w14:textId="77777777" w:rsidR="000847A8" w:rsidRPr="000847A8" w:rsidRDefault="000847A8" w:rsidP="000847A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0D0D0D"/>
          <w:kern w:val="0"/>
          <w:sz w:val="24"/>
          <w:szCs w:val="24"/>
          <w:lang w:eastAsia="zh-CN"/>
          <w14:ligatures w14:val="none"/>
        </w:rPr>
      </w:pPr>
    </w:p>
    <w:p w14:paraId="3CD107A6" w14:textId="6FD7F808" w:rsidR="000847A8" w:rsidRPr="000847A8" w:rsidRDefault="000847A8" w:rsidP="000847A8">
      <w:pPr>
        <w:tabs>
          <w:tab w:val="left" w:pos="3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/>
          <w:kern w:val="0"/>
          <w:sz w:val="24"/>
          <w:szCs w:val="24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 xml:space="preserve">Slip potvrda plaćanja i </w:t>
      </w:r>
      <w:proofErr w:type="spellStart"/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screenshot</w:t>
      </w:r>
      <w:proofErr w:type="spellEnd"/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 xml:space="preserve"> s aplikacije mobilnog bankarstva nisu prihvatljivi kao potvrde plaćanja (ako je plaćeno preko mobilne aplikacije, potrebno je priložiti potvrdu o izvršenju transakcije). </w:t>
      </w:r>
      <w:r w:rsidRPr="000847A8">
        <w:rPr>
          <w:rFonts w:ascii="Times New Roman" w:eastAsia="Calibri" w:hAnsi="Times New Roman" w:cs="Times New Roman"/>
          <w:color w:val="0D0D0D"/>
          <w:kern w:val="0"/>
          <w:sz w:val="24"/>
          <w:szCs w:val="24"/>
          <w14:ligatures w14:val="none"/>
        </w:rPr>
        <w:t>Neprihvatljivi su računi za robu i usluge dobavljača/izvođača s kojima je podnositelj zahtjeva povezan vlasničkim ili upravljačkim odnosima.</w:t>
      </w:r>
    </w:p>
    <w:p w14:paraId="5C5DCC7E" w14:textId="3A1F42D2" w:rsidR="00E66F8C" w:rsidRPr="000847A8" w:rsidRDefault="00E66F8C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57AF4FD" w14:textId="55B9A461" w:rsidR="00E66F8C" w:rsidRPr="000847A8" w:rsidRDefault="00E66F8C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Svi navedeni obrasci za prijavu moraju biti ispunjeni isključivo na računalu.</w:t>
      </w:r>
    </w:p>
    <w:p w14:paraId="29154103" w14:textId="77777777" w:rsidR="00E66F8C" w:rsidRPr="000847A8" w:rsidRDefault="00E66F8C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947E926" w14:textId="7EA908BD" w:rsidR="00E66F8C" w:rsidRDefault="00E66F8C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Obrasci za prijavu mogu biti potpisani:</w:t>
      </w:r>
    </w:p>
    <w:p w14:paraId="2717C796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6C84985" w14:textId="77777777" w:rsidR="00E66F8C" w:rsidRPr="000847A8" w:rsidRDefault="00E66F8C" w:rsidP="000847A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Digitalno – isključivo elektronički kvalificiranim potpisom</w:t>
      </w:r>
    </w:p>
    <w:p w14:paraId="3CB950AD" w14:textId="77777777" w:rsidR="00E66F8C" w:rsidRPr="000847A8" w:rsidRDefault="00E66F8C" w:rsidP="000847A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Vlastoručno – fizički potpisan</w:t>
      </w:r>
    </w:p>
    <w:bookmarkEnd w:id="1"/>
    <w:p w14:paraId="5652E251" w14:textId="2F336E69" w:rsidR="000E4485" w:rsidRPr="000847A8" w:rsidRDefault="000E4485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2A5AF56" w14:textId="75C55F79" w:rsidR="000E4485" w:rsidRPr="000847A8" w:rsidRDefault="000E4485" w:rsidP="000847A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47A8">
        <w:rPr>
          <w:rFonts w:ascii="Times New Roman" w:eastAsia="Calibri" w:hAnsi="Times New Roman" w:cs="Times New Roman"/>
          <w:b/>
          <w:bCs/>
          <w:sz w:val="24"/>
          <w:szCs w:val="24"/>
        </w:rPr>
        <w:t>PROCJENA PRIJAVA, DONOŠENJE ZAKLJUČKA O DODJELI SREDSTAVA I UGOVORANJE</w:t>
      </w:r>
    </w:p>
    <w:p w14:paraId="735B703A" w14:textId="77777777" w:rsidR="000E4485" w:rsidRPr="000847A8" w:rsidRDefault="000E4485" w:rsidP="000847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75605" w14:textId="35C12D8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Povjerenstvo obavlja pregled zahtjeva, utvrđuje pravo na ostvarivanje potpora i priprema prijedlog Zaključka o dodjeli potpore male vrijednosti (u daljnjem tekstu: Zaključak).</w:t>
      </w:r>
    </w:p>
    <w:p w14:paraId="3C4BAFF2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3EA99E3F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 xml:space="preserve">Zaključak donosi gradonačelnik Grada Koprivnice. </w:t>
      </w:r>
    </w:p>
    <w:p w14:paraId="0C28ADBB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0F9DA66B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Zaključak se objavljuje na službenoj web stranici Grada Koprivnice u roku od 8 dana od dana donošenja te se s datumom objave smatra dostavljenim svim podnositeljima zahtjeva koji su ostvarili pravo na potporu.</w:t>
      </w:r>
    </w:p>
    <w:p w14:paraId="2E06154A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3A6B771F" w14:textId="77777777" w:rsid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Podnositelji zahtjeva koji nisu ostvarili pravo na potporu bit će o tome obaviješteni pisanim putem uz obrazloženje.</w:t>
      </w:r>
    </w:p>
    <w:p w14:paraId="5B6F0892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0941B4F2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Calibri" w:hAnsi="Times New Roman" w:cs="Times New Roman"/>
          <w:color w:val="0D0D0D"/>
          <w:kern w:val="0"/>
          <w:sz w:val="24"/>
          <w:szCs w:val="24"/>
          <w14:ligatures w14:val="none"/>
        </w:rPr>
        <w:lastRenderedPageBreak/>
        <w:t>Korisnici kojima je odobrena potpora sklopit će s Gradom Koprivnicom ugovor o dodjeli potpore male vrijednosti, u kojem će se regulirati međusobna prava i obveze korisnika potpore i Grada Koprivnice.</w:t>
      </w:r>
    </w:p>
    <w:p w14:paraId="38C7643B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6EA56CA6" w14:textId="545D0DBD" w:rsidR="009C2CB8" w:rsidRPr="000847A8" w:rsidRDefault="000847A8" w:rsidP="000847A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7A8">
        <w:rPr>
          <w:rFonts w:ascii="Times New Roman" w:eastAsia="Calibri" w:hAnsi="Times New Roman" w:cs="Times New Roman"/>
          <w:color w:val="0D0D0D"/>
          <w:kern w:val="0"/>
          <w:sz w:val="24"/>
          <w:szCs w:val="24"/>
          <w14:ligatures w14:val="none"/>
        </w:rPr>
        <w:t>Potpora male vrijednosti smatra se dodijeljenom danom donošenja Zaključka gradonačelnika o dodjeli potpore male vrijednosti, neovisno o datumu isplate sredstava</w:t>
      </w:r>
    </w:p>
    <w:p w14:paraId="573611A0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B4F97E" w14:textId="4BA4DD57" w:rsidR="009C2CB8" w:rsidRPr="000847A8" w:rsidRDefault="009C2CB8" w:rsidP="000847A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847A8">
        <w:rPr>
          <w:rFonts w:ascii="Times New Roman" w:eastAsia="Calibri" w:hAnsi="Times New Roman" w:cs="Times New Roman"/>
          <w:b/>
          <w:sz w:val="24"/>
          <w:szCs w:val="24"/>
        </w:rPr>
        <w:t>PODNOŠENJE PRIGOVORA</w:t>
      </w:r>
    </w:p>
    <w:p w14:paraId="2EFB05CA" w14:textId="77777777" w:rsidR="009C2CB8" w:rsidRPr="000847A8" w:rsidRDefault="009C2CB8" w:rsidP="000847A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A160CD" w14:textId="4EFC590D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 xml:space="preserve">Podnositelj zahtjeva ima pravo podnošenja prigovora. </w:t>
      </w:r>
    </w:p>
    <w:p w14:paraId="480B4ECC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74DAB608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Prigovor se podnosi gradonačelniku Grada Koprivnice putem Upravnog odjela za financije, gospodarstvo i europske poslove Grada Koprivnice u roku od 8 (osam) dana od dana objave Zaključka na službenoj web stranici Grada Koprivnice.</w:t>
      </w:r>
    </w:p>
    <w:p w14:paraId="05864D84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0C587721" w14:textId="77777777" w:rsid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Da bi se o prigovoru moglo odlučivati, on mora sadržavati:</w:t>
      </w:r>
    </w:p>
    <w:p w14:paraId="6A31BD43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38DEECFA" w14:textId="77777777" w:rsidR="000847A8" w:rsidRPr="000847A8" w:rsidRDefault="000847A8" w:rsidP="000847A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podatke podnositelja zahtjeva – ime odnosno naziv poslovnog subjekta, adresa, OIB i kontakt;</w:t>
      </w:r>
    </w:p>
    <w:p w14:paraId="5B36114E" w14:textId="77777777" w:rsidR="000847A8" w:rsidRPr="000847A8" w:rsidRDefault="000847A8" w:rsidP="000847A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razlog za podnošenje prigovora;</w:t>
      </w:r>
    </w:p>
    <w:p w14:paraId="4442B90C" w14:textId="77777777" w:rsidR="000847A8" w:rsidRPr="000847A8" w:rsidRDefault="000847A8" w:rsidP="000847A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potpis podnositelja zahtjeva ili ovlaštene osobe.</w:t>
      </w:r>
    </w:p>
    <w:p w14:paraId="4EC1E7C9" w14:textId="77777777" w:rsidR="000847A8" w:rsidRPr="000847A8" w:rsidRDefault="000847A8" w:rsidP="000847A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bookmarkStart w:id="2" w:name="_Hlk157679174"/>
    </w:p>
    <w:bookmarkEnd w:id="2"/>
    <w:p w14:paraId="7FE5EF78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 xml:space="preserve">Prigovor se podnosi u pisarnici Grada Koprivnice na adresi Zrinski trg 1, 48000 Koprivnica ili putem elektroničke pošte na adresu </w:t>
      </w:r>
      <w:hyperlink r:id="rId8" w:history="1">
        <w:r w:rsidRPr="000847A8">
          <w:rPr>
            <w:rFonts w:ascii="Times New Roman" w:eastAsia="Times New Roman" w:hAnsi="Times New Roman" w:cs="Times New Roman"/>
            <w:color w:val="0D0D0D"/>
            <w:kern w:val="0"/>
            <w:sz w:val="24"/>
            <w:szCs w:val="24"/>
            <w:u w:val="single"/>
            <w:lang w:eastAsia="hr-HR"/>
            <w14:ligatures w14:val="none"/>
          </w:rPr>
          <w:t>pisarnica@koprivnica.hr</w:t>
        </w:r>
      </w:hyperlink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.</w:t>
      </w:r>
    </w:p>
    <w:p w14:paraId="3320CC8D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0C53FDBD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Rok za donošenje odluke po prigovoru je 8 (osam) dana od dana primitka prigovora.</w:t>
      </w:r>
    </w:p>
    <w:p w14:paraId="0D39FE33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04D9A965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Podnošenje prigovora ne odgađa izvršenje Zaključka.</w:t>
      </w:r>
    </w:p>
    <w:p w14:paraId="716A27CD" w14:textId="681A994D" w:rsidR="009C2CB8" w:rsidRPr="000847A8" w:rsidRDefault="009C2CB8" w:rsidP="000847A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085845" w14:textId="5EDB7955" w:rsidR="009C2CB8" w:rsidRPr="000847A8" w:rsidRDefault="009C2CB8" w:rsidP="000847A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847A8">
        <w:rPr>
          <w:rFonts w:ascii="Times New Roman" w:eastAsia="Calibri" w:hAnsi="Times New Roman" w:cs="Times New Roman"/>
          <w:b/>
          <w:bCs/>
          <w:sz w:val="24"/>
          <w:szCs w:val="24"/>
        </w:rPr>
        <w:t>PRAĆENJE PROVEDBE ODOBRENIH POTPORA MALE VRIJEDNOSTI</w:t>
      </w:r>
    </w:p>
    <w:p w14:paraId="0FA477AB" w14:textId="77777777" w:rsidR="00D02F24" w:rsidRPr="000847A8" w:rsidRDefault="00D02F24" w:rsidP="000847A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1D375E" w14:textId="24242B54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 xml:space="preserve">Grad Koprivnica provodi administrativnu i terensku kontrolu namjenskog korištenja dodijeljenih potpora tijekom provedbe Programa. </w:t>
      </w:r>
    </w:p>
    <w:p w14:paraId="28E1C154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77C2857C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Korisnik je obvezan omogućiti provedbu kontrole, osigurati pristup poslovnim prostorima te na zahtjev davatelja potpore omogućiti uvid u svu relevantnu dokumentaciju i podatke.</w:t>
      </w:r>
      <w:r w:rsidRPr="000847A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 xml:space="preserve"> </w:t>
      </w:r>
    </w:p>
    <w:p w14:paraId="7C87DB4E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02F549E2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Kontrolu provodi Upravni odjel za financije, gospodarstvo i europske poslove Grada Koprivnice.</w:t>
      </w:r>
    </w:p>
    <w:p w14:paraId="17201109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443A4703" w14:textId="77777777" w:rsid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 xml:space="preserve">Ako se utvrdi nenamjensko korištenje sredstava ili dostava netočnih ili krivotvorenih podataka, korisnik je obvezan vratiti dodijeljena sredstva u proračun Grada Koprivnice, uvećana za zakonske zatezne kamate, obračunate sukladno Zakonu o obveznim odnosima („Narodne novine“ broj 35/05, 41/08, 125/11, 78/15, 29/18, 126/21), te će biti isključen iz dodjele potpora sljedeće 2 (dvije) godine. </w:t>
      </w:r>
    </w:p>
    <w:p w14:paraId="68ED151C" w14:textId="77777777" w:rsidR="000847A8" w:rsidRDefault="000847A8" w:rsidP="000847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87DBB9" w14:textId="77777777" w:rsidR="000847A8" w:rsidRDefault="000847A8" w:rsidP="000847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C38C65" w14:textId="77777777" w:rsidR="000847A8" w:rsidRDefault="000847A8" w:rsidP="000847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CC9442" w14:textId="77777777" w:rsidR="000847A8" w:rsidRDefault="000847A8" w:rsidP="000847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EA7803" w14:textId="77777777" w:rsidR="000847A8" w:rsidRPr="000847A8" w:rsidRDefault="000847A8" w:rsidP="000847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7E9CC8" w14:textId="38FE0FEC" w:rsidR="00D02F24" w:rsidRPr="000847A8" w:rsidRDefault="00D02F24" w:rsidP="000847A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847A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IZVJEŠĆIVANJE</w:t>
      </w:r>
    </w:p>
    <w:p w14:paraId="667EF094" w14:textId="77777777" w:rsidR="00D02F24" w:rsidRPr="000847A8" w:rsidRDefault="00D02F24" w:rsidP="000847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D52D6C" w14:textId="08B3C7DD" w:rsid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Upravni odjel za financije, gospodarstvo i europske poslove Grada Koprivnice vodi evidenciju dodijeljenih potpora male vrijednosti po korisnicima, mjeri po kojoj je ostvarena potpora i iznosu potpore.</w:t>
      </w:r>
    </w:p>
    <w:p w14:paraId="61DDD615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</w:p>
    <w:p w14:paraId="313C801F" w14:textId="77777777" w:rsidR="000847A8" w:rsidRPr="000847A8" w:rsidRDefault="000847A8" w:rsidP="00084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hr-HR"/>
          <w14:ligatures w14:val="none"/>
        </w:rPr>
        <w:t>O dodijeljenoj potpori Grad Koprivnica će izvršiti upis podataka u Registar državnih potpora i potpora male vrijednosti Republike Hrvatske, sukladno odredbama Zakona o državnim potporama („Narodne novine“ broj 47/14 i 69/17) i Pravilnika o dostavi prijedloga državnih potpora, podataka o državnim potporama i potporama male vrijednosti te registru državnih potpora i potpora male vrijednosti („Narodne novine“ broj 125/17).</w:t>
      </w:r>
    </w:p>
    <w:p w14:paraId="1D31D9DF" w14:textId="77777777" w:rsidR="000847A8" w:rsidRPr="000847A8" w:rsidRDefault="000847A8" w:rsidP="000847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600248" w14:textId="5AA80FF4" w:rsidR="00D02F24" w:rsidRPr="000847A8" w:rsidRDefault="00D02F24" w:rsidP="000847A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47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7A8">
        <w:rPr>
          <w:rFonts w:ascii="Times New Roman" w:eastAsia="Calibri" w:hAnsi="Times New Roman" w:cs="Times New Roman"/>
          <w:b/>
          <w:bCs/>
          <w:sz w:val="24"/>
          <w:szCs w:val="24"/>
        </w:rPr>
        <w:t>ODGOVORI NA PITANJA</w:t>
      </w:r>
    </w:p>
    <w:p w14:paraId="47987E08" w14:textId="77777777" w:rsidR="00B74221" w:rsidRPr="000847A8" w:rsidRDefault="00B74221" w:rsidP="000847A8">
      <w:pPr>
        <w:pStyle w:val="Odlomakpopisa"/>
        <w:spacing w:after="0" w:line="240" w:lineRule="auto"/>
        <w:ind w:left="78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4432C2" w14:textId="22737B54" w:rsidR="00D02F24" w:rsidRPr="000847A8" w:rsidRDefault="00D02F24" w:rsidP="000847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Sva pitanja vezana uz Javni poziv mogu se postaviti elektroničkim putem, slanjem upita na adresu elektronske pošte: </w:t>
      </w:r>
      <w:r w:rsidR="00402FC6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mario.gacan@koprivnica.hr</w:t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odgovori će se dostaviti direktno na e-mail adrese onih koji su pitanja postavili.</w:t>
      </w:r>
    </w:p>
    <w:p w14:paraId="36B24F91" w14:textId="77777777" w:rsidR="00D02F24" w:rsidRPr="000847A8" w:rsidRDefault="00D02F24" w:rsidP="000847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01245E" w14:textId="77777777" w:rsidR="00D02F24" w:rsidRPr="000847A8" w:rsidRDefault="00D02F24" w:rsidP="000847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A16195" w14:textId="77777777" w:rsidR="00D02F24" w:rsidRPr="000847A8" w:rsidRDefault="00D02F24" w:rsidP="000847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8EA006" w14:textId="77777777" w:rsidR="00D02F24" w:rsidRPr="000847A8" w:rsidRDefault="00D02F24" w:rsidP="000847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428585" w14:textId="77777777" w:rsidR="00D02F24" w:rsidRPr="000847A8" w:rsidRDefault="00D02F24" w:rsidP="000847A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UPRAVNI ODJEL ZA FINANCIJE, GOSPODARSTVO</w:t>
      </w:r>
    </w:p>
    <w:p w14:paraId="3C5C3BEE" w14:textId="465C5F1A" w:rsidR="00D02F24" w:rsidRPr="000847A8" w:rsidRDefault="00D02F24" w:rsidP="000847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9372F0"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0847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EUROPSKE POSLOVE</w:t>
      </w:r>
    </w:p>
    <w:p w14:paraId="4F0C4216" w14:textId="3973F240" w:rsidR="00D02F24" w:rsidRPr="000847A8" w:rsidRDefault="00D02F24" w:rsidP="000847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EFD966" w14:textId="20A06855" w:rsidR="00D02F24" w:rsidRPr="000847A8" w:rsidRDefault="00D02F24" w:rsidP="000847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A97C5F" w14:textId="77777777" w:rsidR="009C2CB8" w:rsidRPr="000847A8" w:rsidRDefault="009C2CB8" w:rsidP="000847A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C2CB8" w:rsidRPr="00084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1BB"/>
    <w:multiLevelType w:val="hybridMultilevel"/>
    <w:tmpl w:val="A5367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37D0"/>
    <w:multiLevelType w:val="hybridMultilevel"/>
    <w:tmpl w:val="B414034A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16C19BA"/>
    <w:multiLevelType w:val="hybridMultilevel"/>
    <w:tmpl w:val="E60CFA06"/>
    <w:lvl w:ilvl="0" w:tplc="54466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408AE"/>
    <w:multiLevelType w:val="hybridMultilevel"/>
    <w:tmpl w:val="4A18FEF8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77483"/>
    <w:multiLevelType w:val="hybridMultilevel"/>
    <w:tmpl w:val="86281F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32D36"/>
    <w:multiLevelType w:val="hybridMultilevel"/>
    <w:tmpl w:val="294246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7F7E"/>
    <w:multiLevelType w:val="hybridMultilevel"/>
    <w:tmpl w:val="EAA41A68"/>
    <w:lvl w:ilvl="0" w:tplc="54F6D9C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91314"/>
    <w:multiLevelType w:val="hybridMultilevel"/>
    <w:tmpl w:val="3AA4361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E3B17"/>
    <w:multiLevelType w:val="hybridMultilevel"/>
    <w:tmpl w:val="1FEC1FA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3443377">
    <w:abstractNumId w:val="2"/>
  </w:num>
  <w:num w:numId="2" w16cid:durableId="1563560680">
    <w:abstractNumId w:val="1"/>
  </w:num>
  <w:num w:numId="3" w16cid:durableId="1200434390">
    <w:abstractNumId w:val="6"/>
  </w:num>
  <w:num w:numId="4" w16cid:durableId="873152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048651">
    <w:abstractNumId w:val="3"/>
  </w:num>
  <w:num w:numId="6" w16cid:durableId="800391290">
    <w:abstractNumId w:val="7"/>
  </w:num>
  <w:num w:numId="7" w16cid:durableId="775060587">
    <w:abstractNumId w:val="8"/>
  </w:num>
  <w:num w:numId="8" w16cid:durableId="1865703462">
    <w:abstractNumId w:val="0"/>
  </w:num>
  <w:num w:numId="9" w16cid:durableId="109964377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56272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9A"/>
    <w:rsid w:val="000847A8"/>
    <w:rsid w:val="000E4485"/>
    <w:rsid w:val="00106AB5"/>
    <w:rsid w:val="00136CE7"/>
    <w:rsid w:val="00150DB2"/>
    <w:rsid w:val="001B7335"/>
    <w:rsid w:val="00273D32"/>
    <w:rsid w:val="00274C8F"/>
    <w:rsid w:val="00296A56"/>
    <w:rsid w:val="002D771D"/>
    <w:rsid w:val="003A1068"/>
    <w:rsid w:val="003B6DD4"/>
    <w:rsid w:val="003E5D40"/>
    <w:rsid w:val="00402FC6"/>
    <w:rsid w:val="004063E3"/>
    <w:rsid w:val="00440D4A"/>
    <w:rsid w:val="00592A2B"/>
    <w:rsid w:val="00605EAE"/>
    <w:rsid w:val="0073154B"/>
    <w:rsid w:val="00737910"/>
    <w:rsid w:val="008D460D"/>
    <w:rsid w:val="009372F0"/>
    <w:rsid w:val="00944595"/>
    <w:rsid w:val="00977B2F"/>
    <w:rsid w:val="0099508A"/>
    <w:rsid w:val="009C2CB8"/>
    <w:rsid w:val="009F4CE8"/>
    <w:rsid w:val="00AB4EA8"/>
    <w:rsid w:val="00AC582E"/>
    <w:rsid w:val="00B74221"/>
    <w:rsid w:val="00C73C8C"/>
    <w:rsid w:val="00C95CBB"/>
    <w:rsid w:val="00CB58D8"/>
    <w:rsid w:val="00D02F24"/>
    <w:rsid w:val="00D82680"/>
    <w:rsid w:val="00DE4829"/>
    <w:rsid w:val="00DF3CDD"/>
    <w:rsid w:val="00E3067E"/>
    <w:rsid w:val="00E66F8C"/>
    <w:rsid w:val="00E8026A"/>
    <w:rsid w:val="00E81D4D"/>
    <w:rsid w:val="00E94A57"/>
    <w:rsid w:val="00EE547E"/>
    <w:rsid w:val="00F1609A"/>
    <w:rsid w:val="00F84AC9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6E4B"/>
  <w15:chartTrackingRefBased/>
  <w15:docId w15:val="{EE1CCC70-2167-41C1-A904-B48FB16A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6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6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6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6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6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6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6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6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6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609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609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60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60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60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60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6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6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60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60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609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6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609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609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3154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1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koprivnic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priv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4857-1D1F-4B1E-8E7C-0D0FE66B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Gačan</dc:creator>
  <cp:keywords/>
  <dc:description/>
  <cp:lastModifiedBy>Mario Gačan</cp:lastModifiedBy>
  <cp:revision>8</cp:revision>
  <dcterms:created xsi:type="dcterms:W3CDTF">2025-07-23T07:16:00Z</dcterms:created>
  <dcterms:modified xsi:type="dcterms:W3CDTF">2026-07-01T07:02:00Z</dcterms:modified>
</cp:coreProperties>
</file>