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F3D3" w14:textId="77777777" w:rsidR="001B7335" w:rsidRPr="001B7335" w:rsidRDefault="001B7335" w:rsidP="001B733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</w:p>
    <w:p w14:paraId="7CE9BB11" w14:textId="77777777" w:rsidR="001B7335" w:rsidRPr="001B7335" w:rsidRDefault="001B7335" w:rsidP="001B73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6"/>
          <w:szCs w:val="24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G</w:t>
      </w:r>
      <w:r w:rsidRPr="001B7335">
        <w:rPr>
          <w:rFonts w:ascii="Times New Roman" w:eastAsia="Times New Roman" w:hAnsi="Times New Roman" w:cs="Times New Roman"/>
          <w:b/>
          <w:noProof/>
          <w:kern w:val="0"/>
          <w:sz w:val="36"/>
          <w:szCs w:val="24"/>
          <w:lang w:eastAsia="hr-HR"/>
          <w14:ligatures w14:val="none"/>
        </w:rPr>
        <w:t>rad Koprivnica</w:t>
      </w:r>
    </w:p>
    <w:p w14:paraId="2DBA7E14" w14:textId="77777777" w:rsidR="001B7335" w:rsidRPr="001B7335" w:rsidRDefault="001B7335" w:rsidP="001B73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24"/>
          <w:lang w:eastAsia="hr-HR"/>
          <w14:ligatures w14:val="none"/>
        </w:rPr>
      </w:pPr>
    </w:p>
    <w:p w14:paraId="66838554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E9ECCF8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val="en-GB" w:eastAsia="hr-HR"/>
          <w14:ligatures w14:val="none"/>
        </w:rPr>
        <w:drawing>
          <wp:inline distT="0" distB="0" distL="0" distR="0" wp14:anchorId="519D118E" wp14:editId="11B75027">
            <wp:extent cx="1266825" cy="1666875"/>
            <wp:effectExtent l="0" t="0" r="9525" b="9525"/>
            <wp:docPr id="2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grb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1DB0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3C1A961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7FF6442E" w14:textId="7AF4D125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Javni poziv za</w:t>
      </w:r>
      <w:bookmarkStart w:id="0" w:name="_Hlk162256179"/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podnošenje prijava za dodjelu potpora male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vrijednosti iz Programa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dodjele potpora male vrijednosti </w:t>
      </w:r>
      <w:r w:rsidR="00003C6E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(de minimis potpora) za razvoj i očuvanje tradicijskih, odnosno umjetničkih obrta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na području Grada Koprivnice za 202</w:t>
      </w:r>
      <w:r w:rsidR="00AC582E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5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. godinu</w:t>
      </w:r>
    </w:p>
    <w:bookmarkEnd w:id="0"/>
    <w:p w14:paraId="23FE2D30" w14:textId="25A29C5D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4D9ED1F4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60AAAF7" w14:textId="77777777" w:rsidR="002D771D" w:rsidRPr="001B7335" w:rsidRDefault="002D771D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60E94951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70AE93CC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40"/>
          <w:szCs w:val="20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hr-HR"/>
          <w14:ligatures w14:val="none"/>
        </w:rPr>
        <w:t>UPUTE ZA PRIJAVITELJE</w:t>
      </w:r>
      <w:r w:rsidRPr="001B7335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hr-HR"/>
          <w14:ligatures w14:val="none"/>
        </w:rPr>
        <w:br/>
      </w:r>
    </w:p>
    <w:p w14:paraId="46963EFE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CDE25DA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0CFB7A75" w14:textId="3CD1C208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 xml:space="preserve">Datum objave </w:t>
      </w:r>
      <w:r w:rsid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 xml:space="preserve">Javnog </w:t>
      </w:r>
      <w:r w:rsidRPr="001B7335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poziva</w:t>
      </w:r>
      <w:r w:rsidR="00AC582E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 xml:space="preserve">: </w:t>
      </w:r>
      <w:r w:rsidR="00F84AC9" w:rsidRP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30.07.</w:t>
      </w:r>
      <w:r w:rsidR="00AB4EA8" w:rsidRP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202</w:t>
      </w:r>
      <w:r w:rsidR="00AC582E" w:rsidRP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5</w:t>
      </w:r>
      <w:r w:rsidR="00AB4EA8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. godine</w:t>
      </w:r>
    </w:p>
    <w:p w14:paraId="485B943B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04BFB535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4E211FE2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914EBC1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695885D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0FAD7B81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DDA82D2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113A64A2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35C1323" w14:textId="77777777" w:rsidR="009372F0" w:rsidRDefault="009372F0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3AD3198B" w14:textId="77777777" w:rsidR="009372F0" w:rsidRDefault="009372F0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74820709" w14:textId="1F02948F" w:rsidR="001B7335" w:rsidRPr="001B7335" w:rsidRDefault="001B7335" w:rsidP="001B7335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242F42" w14:textId="52AA78BC" w:rsidR="001B7335" w:rsidRPr="000E4485" w:rsidRDefault="001B7335" w:rsidP="00D8268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E4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UVOD</w:t>
      </w:r>
    </w:p>
    <w:p w14:paraId="50705F47" w14:textId="587EE47E" w:rsidR="001B7335" w:rsidRDefault="001B7335" w:rsidP="00B742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BCD6C38" w14:textId="4EEC226E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Koprivnica poziva </w:t>
      </w:r>
      <w:r w:rsidR="003F6A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obrte i trgovačka društva koja se bave tradicijskim, odnosno umjetničkim djelatnostima</w:t>
      </w:r>
      <w:r w:rsidR="00E81D4D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se prijave na Javni poziv</w:t>
      </w:r>
      <w:r w:rsidR="00E81D4D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podnošenje prijava za dodjelu potpora male vrijednosti iz Programa </w:t>
      </w:r>
      <w:r w:rsidR="003F6A9D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dodjele potpora male vrijednosti (</w:t>
      </w:r>
      <w:r w:rsidR="003F6A9D" w:rsidRPr="003F6A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de minimis</w:t>
      </w:r>
      <w:r w:rsidR="003F6A9D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potpora) za očuvanje i razvoj tradicijskih, odnosno umjetničkih obrta na području Grada Koprivnice za 2025. godinu</w:t>
      </w:r>
      <w:r w:rsidR="00E81D4D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 daljnjem tekstu: „Javni poziv“).</w:t>
      </w:r>
    </w:p>
    <w:p w14:paraId="12BD89B2" w14:textId="77777777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3B788D" w14:textId="741590F7" w:rsidR="003F6A9D" w:rsidRPr="003F6A9D" w:rsidRDefault="00E81D4D" w:rsidP="003F6A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Grad Koprivnica dodjeljivat će potpore male vrijednosti s ciljem </w:t>
      </w:r>
      <w:r w:rsidR="003F6A9D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očuvanj</w:t>
      </w:r>
      <w:r w:rsid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="003F6A9D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razvoj</w:t>
      </w:r>
      <w:r w:rsid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="003F6A9D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tradicijskih i umjetničkih obrta.</w:t>
      </w:r>
    </w:p>
    <w:p w14:paraId="3B77BB49" w14:textId="588CACD7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54ABBA" w14:textId="03438624" w:rsidR="00E81D4D" w:rsidRPr="00C95CBB" w:rsidRDefault="00E81D4D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1B7335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Ukupno planirana vrijednost ovog Javnog poziva iznosi </w:t>
      </w:r>
      <w:r w:rsidR="003F6A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20.000</w:t>
      </w:r>
      <w:r w:rsidR="001B7335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 EUR.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B58A0A1" w14:textId="044CC528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1AD2661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71060826"/>
    </w:p>
    <w:p w14:paraId="1E958B01" w14:textId="6E4D18C1" w:rsidR="001B7335" w:rsidRPr="00C95CBB" w:rsidRDefault="00E81D4D" w:rsidP="00D82680">
      <w:pPr>
        <w:pStyle w:val="Odlomakpopisa"/>
        <w:numPr>
          <w:ilvl w:val="0"/>
          <w:numId w:val="3"/>
        </w:numPr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t>ROKOVI</w:t>
      </w:r>
    </w:p>
    <w:p w14:paraId="413CF02E" w14:textId="77777777" w:rsidR="00E81D4D" w:rsidRPr="00C95CBB" w:rsidRDefault="00E81D4D" w:rsidP="00C95C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C96C268" w14:textId="37CEDD2C" w:rsidR="00E81D4D" w:rsidRPr="00C95CBB" w:rsidRDefault="00E81D4D" w:rsidP="00C95C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Rok za prijavu na Javni poziv je od dana objave Javnog poziva do iskorištenja raspoloživih sredstava u proračunu Grada Koprivnice osiguranih po ovom Javnom pozivu, a najkasnije do 3</w:t>
      </w:r>
      <w:r w:rsidR="006F6B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1</w:t>
      </w: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</w:t>
      </w:r>
      <w:r w:rsidR="006F6B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listopada</w:t>
      </w: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202</w:t>
      </w:r>
      <w:r w:rsidR="00AC582E"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5</w:t>
      </w: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 godine</w:t>
      </w:r>
      <w:r w:rsidR="00AC582E"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</w:t>
      </w:r>
    </w:p>
    <w:p w14:paraId="06C9E472" w14:textId="77777777" w:rsidR="00E81D4D" w:rsidRPr="00C95CBB" w:rsidRDefault="00E81D4D" w:rsidP="00C95C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98A1083" w14:textId="01ED4CA6" w:rsidR="006F6BAF" w:rsidRDefault="00E81D4D" w:rsidP="006F6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dostavljena elektroničkim putem</w:t>
      </w:r>
      <w:r w:rsidR="00AC582E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aplikacije za natječaje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smatra se podnesenom u trenutku kad je zabilježena na poslužitelju za zaprimanje takvih poruka.</w:t>
      </w:r>
    </w:p>
    <w:p w14:paraId="5D06E5A2" w14:textId="77777777" w:rsidR="006F6BAF" w:rsidRPr="00C95CBB" w:rsidRDefault="006F6BAF" w:rsidP="006F6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4787A6" w14:textId="77777777" w:rsidR="00E66F8C" w:rsidRPr="00C95CBB" w:rsidRDefault="00E66F8C" w:rsidP="006F6BAF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slučaju iskorištenja raspoloživih sredstava prije isteka roka navedenog u prethodnom stavku, Upravni odjel za financije, gospodarstvo i europske poslove Grada Koprivnice će na službenoj stranici Grada Koprivnice objaviti obavijest o prekidu zaprimanja prijava za dodjelu potpora male vrijednosti.</w:t>
      </w:r>
    </w:p>
    <w:p w14:paraId="0CD175CB" w14:textId="77777777" w:rsidR="000E4485" w:rsidRPr="00C95CBB" w:rsidRDefault="000E4485" w:rsidP="00C95CBB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58215E" w14:textId="5A1A4D26" w:rsidR="000E4485" w:rsidRDefault="000E4485" w:rsidP="00D82680">
      <w:pPr>
        <w:pStyle w:val="Odlomakpopisa"/>
        <w:numPr>
          <w:ilvl w:val="0"/>
          <w:numId w:val="3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NAČIN PRIJAVE</w:t>
      </w:r>
    </w:p>
    <w:p w14:paraId="606B5C4A" w14:textId="77777777" w:rsidR="00D82680" w:rsidRPr="00C95CBB" w:rsidRDefault="00D82680" w:rsidP="00D82680">
      <w:pPr>
        <w:pStyle w:val="Odlomakpopisa"/>
        <w:spacing w:after="0" w:line="240" w:lineRule="auto"/>
        <w:ind w:left="78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F051E83" w14:textId="22619C94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r w:rsidRPr="00C95C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 isključivo putem aplikacije za natječaje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je dostupna na mrežnoj stranici Grada Koprivnice: </w:t>
      </w:r>
      <w:hyperlink r:id="rId7" w:history="1">
        <w:r w:rsidRPr="00C95CBB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hr-HR"/>
            <w14:ligatures w14:val="none"/>
          </w:rPr>
          <w:t>www.koprivnica.hr</w:t>
        </w:r>
      </w:hyperlink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. </w:t>
      </w:r>
    </w:p>
    <w:p w14:paraId="0270821A" w14:textId="77777777" w:rsidR="000E4485" w:rsidRPr="00C95CBB" w:rsidRDefault="000E4485" w:rsidP="00C95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3BD253" w14:textId="61E89CD0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poslan</w:t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poštom ili na bilo koji drugi način neće se uzimati u obzir. </w:t>
      </w:r>
    </w:p>
    <w:p w14:paraId="5F007A71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662C0D" w14:textId="319630A1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Detaljne informacije o načinu </w:t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slanja zahtjeva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nalaze se u Uputi za korištenje aplikacije koja je sastavni dio Javnog poziva.</w:t>
      </w:r>
    </w:p>
    <w:p w14:paraId="4668B879" w14:textId="77777777" w:rsidR="00273D32" w:rsidRPr="00C95CBB" w:rsidRDefault="00273D32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886D3C" w14:textId="15D74898" w:rsidR="00273D32" w:rsidRPr="00C95CBB" w:rsidRDefault="00273D32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Prije registracije korisnika putem gore navedene aplikacije potrebno je preuzeti Obrasce za prijavu na mrežnim stranicama Grada Koprivnice i popuniti ih isključivo na računalu, te nakon toga ručno ili digitalno potpisati i kao takve ih uz ostalu potrebnu dokumentaciju priložiti na način naveden u Uputi za korištenje aplikacije.</w:t>
      </w:r>
    </w:p>
    <w:p w14:paraId="6301DDA1" w14:textId="03EA84F5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46BFD60" w14:textId="12C8CF9F" w:rsidR="00E66F8C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Za dodjelu potpora male vrijednosti navedenih u ovo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Javno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 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poziv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Podnositelj 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zahtjeva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dužan je dostaviti sljedeću dokumentaciju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</w:t>
      </w:r>
    </w:p>
    <w:p w14:paraId="24DB794A" w14:textId="77777777" w:rsidR="006F6BAF" w:rsidRPr="00C95CBB" w:rsidRDefault="006F6BAF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D705284" w14:textId="77777777" w:rsidR="006F6BAF" w:rsidRPr="006F6BAF" w:rsidRDefault="006F6BAF" w:rsidP="006F6BA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ispunjen i ovjeren obrazac prijave za dodjelu nepovratnih subvencija Grada Koprivnice za 2025. godinu (Obrazac 1. Prijava za mjere),</w:t>
      </w:r>
    </w:p>
    <w:p w14:paraId="491A57F0" w14:textId="77777777" w:rsidR="006F6BAF" w:rsidRPr="006F6BAF" w:rsidRDefault="006F6BAF" w:rsidP="006F6BAF">
      <w:pPr>
        <w:numPr>
          <w:ilvl w:val="0"/>
          <w:numId w:val="9"/>
        </w:numPr>
        <w:tabs>
          <w:tab w:val="left" w:pos="375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popunjenu i ovjerenu izjavu i izvješće o primljenim državnim i gradskim potporama (Obrazac 2.),</w:t>
      </w:r>
    </w:p>
    <w:p w14:paraId="12AC5EB1" w14:textId="77777777" w:rsidR="006F6BAF" w:rsidRPr="006F6BAF" w:rsidRDefault="006F6BAF" w:rsidP="006F6BAF">
      <w:pPr>
        <w:numPr>
          <w:ilvl w:val="0"/>
          <w:numId w:val="9"/>
        </w:numPr>
        <w:tabs>
          <w:tab w:val="left" w:pos="375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ispunjenu i ovjerenu izjavu o „jednom poduzetniku“ (Obrazac 3. Skupna izjava),</w:t>
      </w:r>
    </w:p>
    <w:p w14:paraId="79B9713B" w14:textId="77777777" w:rsidR="006F6BAF" w:rsidRPr="006F6BAF" w:rsidRDefault="006F6BAF" w:rsidP="006F6BAF">
      <w:pPr>
        <w:numPr>
          <w:ilvl w:val="0"/>
          <w:numId w:val="9"/>
        </w:numPr>
        <w:tabs>
          <w:tab w:val="left" w:pos="375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presliku važeće obrtnice ili rješenja o upisu u poslovni registar;</w:t>
      </w:r>
    </w:p>
    <w:p w14:paraId="5A39E8D5" w14:textId="77777777" w:rsidR="006F6BAF" w:rsidRPr="006F6BAF" w:rsidRDefault="006F6BAF" w:rsidP="006F6BAF">
      <w:pPr>
        <w:numPr>
          <w:ilvl w:val="0"/>
          <w:numId w:val="9"/>
        </w:numPr>
        <w:tabs>
          <w:tab w:val="left" w:pos="375"/>
        </w:tabs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potvrdu Porezne uprave o stanju duga (ne starija od 30 dana od dana podnošenja zahtjeva) iz koje je vidljivo da nema duga s osnova poreza i doprinosa za mirovinsko i zdravstveno osiguranje, osim ako im je sukladno posebnim propisima, odobrena odgoda plaćanja navedenih obveza,</w:t>
      </w:r>
      <w:r w:rsidRPr="006F6BAF">
        <w:rPr>
          <w:rFonts w:ascii="Times New Roman" w:eastAsia="Droid Sans Fallback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AA60BB7" w14:textId="77777777" w:rsidR="006F6BAF" w:rsidRPr="006F6BAF" w:rsidRDefault="006F6BAF" w:rsidP="006F6B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presliku računa za plaćene troškove koji su izdani nakon 1.1.2025. godine, te izvode iz žiro računa / potvrda banke ili neki drugi dokaz o izvršenom plaćanju kojim se dokazuje izvršeno plaćanje istih (ukoliko je račun plaćen avansno ili po ponudi, uz račun je potrebno priložiti i predračun odnosno ponudu),</w:t>
      </w:r>
    </w:p>
    <w:p w14:paraId="4F1C719A" w14:textId="77777777" w:rsidR="006F6BAF" w:rsidRPr="006F6BAF" w:rsidRDefault="006F6BAF" w:rsidP="006F6B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presliku ugovora a naukovanju (ukoliko radionica ima naučnika),</w:t>
      </w:r>
    </w:p>
    <w:p w14:paraId="113F002F" w14:textId="77777777" w:rsidR="006F6BAF" w:rsidRPr="006F6BAF" w:rsidRDefault="006F6BAF" w:rsidP="006F6B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uvjerenje o statusu tradicijskog, odnosno umjetničkog obrta (ukoliko ima) ili potpisanu izjavu da izrađuje proizvod na tradicijski način korištenjem stare tehnologije,</w:t>
      </w:r>
    </w:p>
    <w:p w14:paraId="38F6B961" w14:textId="77777777" w:rsidR="006F6BAF" w:rsidRPr="006F6BAF" w:rsidRDefault="006F6BAF" w:rsidP="006F6B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F6B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kratak opis proizvoda s priloženom fotografijom kojim se dokazuje da se djelatnost obavlja na tradicijski, odnosno umjetnički način.</w:t>
      </w:r>
    </w:p>
    <w:p w14:paraId="6E91ABA0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57211D5" w14:textId="4F8356AB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Napomena: Prijavitelji koji su ostvarili potpore male vrijednosti u svrhu samozapošljavanja od strane HZZ-a obvezno uz sve dokumente navedene u stavku 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6.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ove točke moraju priložiti i kopiju prijave, rješenje / ugovor za dodjelu potpore male vrijednosti u svrhu samozapošljavanja od strane HZZ-a te troškovnik koji je predan HZZ-u.</w:t>
      </w:r>
    </w:p>
    <w:p w14:paraId="64230A31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F4AF6A2" w14:textId="3D7341E4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Troškovi se priznaju ukoliko za njih postoje računi R-1 i R-2, te ukoliko su nastali u razdoblju nakon 1.1.202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godine.</w:t>
      </w:r>
    </w:p>
    <w:p w14:paraId="69E46FDA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BA3F793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Slip potvrda plaćanja i screenshot s aplikacije mobilnog bankarstva nisu prihvatljivi kao troškovi potvrde plaćanja (ako je plaćeno preko mobilne aplikacije, potrebno je priložiti potvrdu o izvršenju transakcije).</w:t>
      </w:r>
    </w:p>
    <w:p w14:paraId="5C5DCC7E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57AF4FD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Svi navedeni obrasci za prijavu moraju biti ispunjeni isključivo na računalu.</w:t>
      </w:r>
    </w:p>
    <w:p w14:paraId="29154103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F6BE549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Obrasci za prijavu mogu biti potpisani:</w:t>
      </w:r>
    </w:p>
    <w:p w14:paraId="5947E926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6C84985" w14:textId="77777777" w:rsidR="00E66F8C" w:rsidRPr="00C95CBB" w:rsidRDefault="00E66F8C" w:rsidP="00C95C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Digitalno – isključivo elektronički kvalificiranim potpisom</w:t>
      </w:r>
    </w:p>
    <w:p w14:paraId="3CB950AD" w14:textId="77777777" w:rsidR="00E66F8C" w:rsidRPr="00C95CBB" w:rsidRDefault="00E66F8C" w:rsidP="00C95C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Vlastoručno – fizički potpisan</w:t>
      </w:r>
    </w:p>
    <w:p w14:paraId="40B93DF3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652E251" w14:textId="3E0E9F05" w:rsidR="000E4485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bookmarkEnd w:id="1"/>
    </w:p>
    <w:p w14:paraId="42A5AF56" w14:textId="75C55F79" w:rsidR="000E4485" w:rsidRPr="00C95CBB" w:rsidRDefault="000E4485" w:rsidP="00D8268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/>
          <w:bCs/>
          <w:sz w:val="24"/>
          <w:szCs w:val="24"/>
        </w:rPr>
        <w:t>PROCJENA PRIJAVA, DONOŠENJE ZAKLJUČKA O DODJELI SREDSTAVA I UGOVORANJE</w:t>
      </w:r>
    </w:p>
    <w:p w14:paraId="735B703A" w14:textId="77777777" w:rsidR="000E4485" w:rsidRPr="00C95CBB" w:rsidRDefault="000E4485" w:rsidP="00C95C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7A0010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ab/>
        <w:t>Sve zaprimljene prijave proći će kroz sljedeću proceduru:</w:t>
      </w:r>
    </w:p>
    <w:p w14:paraId="5361408D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639C9" w14:textId="77777777" w:rsidR="000E4485" w:rsidRPr="00C95CBB" w:rsidRDefault="000E4485" w:rsidP="00C95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>administrativnu provjeru dostavljene dokumentacije;</w:t>
      </w:r>
    </w:p>
    <w:p w14:paraId="0513C8B0" w14:textId="1E69F999" w:rsidR="000E4485" w:rsidRPr="00C95CBB" w:rsidRDefault="000E4485" w:rsidP="00C95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62421970"/>
      <w:r w:rsidRPr="00C95CBB">
        <w:rPr>
          <w:rFonts w:ascii="Times New Roman" w:eastAsia="Calibri" w:hAnsi="Times New Roman" w:cs="Times New Roman"/>
          <w:sz w:val="24"/>
          <w:szCs w:val="24"/>
        </w:rPr>
        <w:t>provjeru nepodmirenih obveza Podnositelja</w:t>
      </w:r>
      <w:r w:rsidR="00D82680">
        <w:rPr>
          <w:rFonts w:ascii="Times New Roman" w:eastAsia="Calibri" w:hAnsi="Times New Roman" w:cs="Times New Roman"/>
          <w:sz w:val="24"/>
          <w:szCs w:val="24"/>
        </w:rPr>
        <w:t xml:space="preserve"> zahtjeva</w:t>
      </w:r>
      <w:r w:rsidRPr="00C95CBB">
        <w:rPr>
          <w:rFonts w:ascii="Times New Roman" w:eastAsia="Calibri" w:hAnsi="Times New Roman" w:cs="Times New Roman"/>
          <w:sz w:val="24"/>
          <w:szCs w:val="24"/>
        </w:rPr>
        <w:t xml:space="preserve"> prema Gradu Koprivnici;</w:t>
      </w:r>
    </w:p>
    <w:bookmarkEnd w:id="2"/>
    <w:p w14:paraId="6306B44B" w14:textId="09B3AA36" w:rsidR="000E4485" w:rsidRPr="00C95CBB" w:rsidRDefault="000E4485" w:rsidP="00C95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lastRenderedPageBreak/>
        <w:t>provjeru prihvatljivosti uvjeta i kriterija navedenih u Javnom pozivu.</w:t>
      </w:r>
    </w:p>
    <w:p w14:paraId="133F8F78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FA97E" w14:textId="16253FEB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ab/>
        <w:t xml:space="preserve">Provedbu administrativne provjere, provjeru nepodmirenih obveza Podnositelja prijave prema Gradu Koprivnici i provjeru prihvatljivosti uvjeta i kriterija iz Javnog poziva obavlja Povjerenstvo za provedbu postupaka dodjele potpora male vrijednosti iz Programa </w:t>
      </w:r>
      <w:r w:rsidR="006F6BAF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dodjele potpora male vrijednosti (</w:t>
      </w:r>
      <w:r w:rsidR="006F6BAF" w:rsidRPr="003F6A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de minimis</w:t>
      </w:r>
      <w:r w:rsidR="006F6BAF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potpora) za očuvanje i razvoj tradicijskih, odnosno umjetničkih obrta na području Grada Koprivnice za 2025. godinu</w:t>
      </w:r>
      <w:r w:rsidR="006F6BAF" w:rsidRPr="00C95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CBB">
        <w:rPr>
          <w:rFonts w:ascii="Times New Roman" w:eastAsia="Calibri" w:hAnsi="Times New Roman" w:cs="Times New Roman"/>
          <w:sz w:val="24"/>
          <w:szCs w:val="24"/>
        </w:rPr>
        <w:t>(u daljnjem tekstu: Povjerenstvo).</w:t>
      </w:r>
    </w:p>
    <w:p w14:paraId="5C517E1D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500628" w14:textId="0A75878F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ab/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 xml:space="preserve">Povjerenstvo će nakon završetka postupka provjere prihvatljivosti uvjeta i kriterija iz Javnog poziva utvrditi prijedlog Zaključka o dodjeli potpora male vrijednosti iz Programa </w:t>
      </w:r>
      <w:r w:rsidR="006F6BAF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dodjele potpora male vrijednosti (</w:t>
      </w:r>
      <w:r w:rsidR="006F6BAF" w:rsidRPr="003F6A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de minimis</w:t>
      </w:r>
      <w:r w:rsidR="006F6BAF"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potpora) za očuvanje i razvoj tradicijskih, odnosno umjetničkih obrta na području Grada Koprivnice za 2025. godinu</w:t>
      </w:r>
      <w:r w:rsidR="006F6BAF" w:rsidRPr="00C95C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(u daljnjem tekstu: Zaključak), te ga dostaviti pročelniku Upravnog odjela za financije, gospodarstvo i europske poslove Grada Koprivnice na odobravanje. Uz prijedlog Zaključka biti će priložena i evidencija u obliku tabele sa podacima o Korisnicima kojima je odobrena potpora male vrijednosti u obliku nepovratne subvencije (u cijelosti ili djelomično)</w:t>
      </w:r>
      <w:r w:rsidR="00562B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i iznosu potpore male vrijednosti.</w:t>
      </w:r>
    </w:p>
    <w:p w14:paraId="570913DB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4BA4E8" w14:textId="647BE216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Zaključak, po dostavljenom mišljenju Pročelnika Upravnog odjela za financije, gospodarstvo i europske poslove Grada Koprivnice, donosi </w:t>
      </w:r>
      <w:r w:rsidR="00D82680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radonačelnik Grada Koprivnice.</w:t>
      </w:r>
    </w:p>
    <w:p w14:paraId="7B0224C8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B65992" w14:textId="2C6F404D" w:rsidR="00402FC6" w:rsidRPr="00C95CBB" w:rsidRDefault="000E4485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Zaključak se objavljuje se na službenoj web stranici Grada u roku od 8 dana od dana donošenja i s datumom objave smatra se dostavljenim svim podnositeljima zahtjeva koji su ostvarili pravo na potporu. </w:t>
      </w:r>
    </w:p>
    <w:p w14:paraId="3296FD4C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5801C7B" w14:textId="1F229929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Podnositeljima zahtjeva koji nisu ostvarili pravo na potporu, elektroničkim putem će se poslati 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bavijest o odbijanju zahtjeva i to u roku od 8 (osam) dana od dana donošenja Zaključka. U navedenoj 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bavijesti će se navesti razlog odbijanja zahtjeva, zajedno sa obrazloženjem istog.</w:t>
      </w:r>
    </w:p>
    <w:p w14:paraId="7ED18CA5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</w:pPr>
    </w:p>
    <w:p w14:paraId="4DDB28E1" w14:textId="43029713" w:rsidR="00402FC6" w:rsidRPr="00C95CBB" w:rsidRDefault="00402FC6" w:rsidP="00C95CB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Korisnicima kojima je odobrena potpora sklopit će s Gradom Ugovor o dodjeli potpore male vrijednosti, u kojem će se regulirati međusobna prava i obveze korisnika potpore i Grada (visina, rok i način isplate potpore, obveze korisnika u slučaju nenamjenskog trošenja sredstava potpore, obveza vraćanja potpore </w:t>
      </w: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zajedno s obračunatom zakonskom zateznom kamatom</w:t>
      </w: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 ostalo).</w:t>
      </w:r>
    </w:p>
    <w:p w14:paraId="734569C5" w14:textId="77777777" w:rsidR="00402FC6" w:rsidRPr="00402FC6" w:rsidRDefault="00402FC6" w:rsidP="00C95CB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BBC1381" w14:textId="77777777" w:rsidR="00402FC6" w:rsidRPr="00402FC6" w:rsidRDefault="00402FC6" w:rsidP="00C95CB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Potpora male vrijednosti smatra se dodijeljenom datumom sklapanja Ugovora o dodjeli potpore male vrijednosti, neovisno o datumu isplate potpore.</w:t>
      </w:r>
    </w:p>
    <w:p w14:paraId="29453EEA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760886" w14:textId="608B6502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Nakon sklapanja Ugovora, svim </w:t>
      </w:r>
      <w:r w:rsidR="009C2CB8" w:rsidRPr="00C95CBB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orisnicima će se izdati potvrda o dodijeljenoj potpori male vrijednosti.</w:t>
      </w:r>
    </w:p>
    <w:p w14:paraId="6EA56CA6" w14:textId="77777777" w:rsidR="009C2CB8" w:rsidRPr="00C95CBB" w:rsidRDefault="009C2CB8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151CF1" w14:textId="77777777" w:rsidR="00B74221" w:rsidRPr="00C95CBB" w:rsidRDefault="00B74221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B4F97E" w14:textId="4BA4DD57" w:rsidR="009C2CB8" w:rsidRPr="00C95CBB" w:rsidRDefault="009C2CB8" w:rsidP="00D8268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5CBB">
        <w:rPr>
          <w:rFonts w:ascii="Times New Roman" w:eastAsia="Calibri" w:hAnsi="Times New Roman" w:cs="Times New Roman"/>
          <w:b/>
          <w:sz w:val="24"/>
          <w:szCs w:val="24"/>
        </w:rPr>
        <w:t>PODNOŠENJE PRIGOVORA</w:t>
      </w:r>
    </w:p>
    <w:p w14:paraId="2EFB05CA" w14:textId="77777777" w:rsidR="009C2CB8" w:rsidRPr="00C95CBB" w:rsidRDefault="009C2CB8" w:rsidP="00C95C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E30E8D" w14:textId="77777777" w:rsidR="00FC2E71" w:rsidRPr="00FC2E71" w:rsidRDefault="009C2CB8" w:rsidP="00FC2E71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C2E71"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 27.</w:t>
      </w:r>
    </w:p>
    <w:p w14:paraId="39B22ECF" w14:textId="2096B70D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Podnositelj prijave ima pravo podnošenja prigovora. Prigovor se može podnijeti isključivo na administrativnu provjeru iz članka 17. te provjeru kriterija iz članka 11. i 21.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 Programa </w:t>
      </w:r>
      <w:r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dodjele potpora male vrijednosti (</w:t>
      </w:r>
      <w:r w:rsidRPr="003F6A9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de minimis</w:t>
      </w:r>
      <w:r w:rsidRPr="003F6A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potpora) za očuvanje i razvoj tradicijskih, odnosno umjetničkih obrta na području Grada Koprivnice za 2025. godinu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3BA9125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75EF908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Prigovor se podnosi Gradonačelniku Grada putem Upravnog odjela za financije, gospodarstvo i europske poslove Grada Koprivnice u roku od 8 (osam) dana od dana objave Zaključka na službenoj web stranici Grada, odnosno 8 (osam) dana od dana zaprimanja Obavijesti o odbijanju zahtjeva.</w:t>
      </w:r>
    </w:p>
    <w:p w14:paraId="0184716A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FFAA40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Da bi se o prigovoru moglo odlučivati, on mora sadržavati:</w:t>
      </w:r>
    </w:p>
    <w:p w14:paraId="7B3342AC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91BB97" w14:textId="77777777" w:rsidR="00FC2E71" w:rsidRPr="00FC2E71" w:rsidRDefault="00FC2E71" w:rsidP="00FC2E7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podatke podnositelja zahtjeva – ime/naziv poslovnog subjekta, adresa, OIB i kontakt);</w:t>
      </w:r>
    </w:p>
    <w:p w14:paraId="09D67A7B" w14:textId="77777777" w:rsidR="00FC2E71" w:rsidRPr="00FC2E71" w:rsidRDefault="00FC2E71" w:rsidP="00FC2E7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razlog za podnošenje prigovora;</w:t>
      </w:r>
    </w:p>
    <w:p w14:paraId="04258672" w14:textId="77777777" w:rsidR="00FC2E71" w:rsidRPr="00FC2E71" w:rsidRDefault="00FC2E71" w:rsidP="00FC2E7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potpis podnositelja zahtjeva ili ovlaštene osobe.</w:t>
      </w:r>
    </w:p>
    <w:p w14:paraId="2EA37B03" w14:textId="77777777" w:rsidR="00FC2E71" w:rsidRPr="00FC2E71" w:rsidRDefault="00FC2E71" w:rsidP="00FC2E7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3" w:name="_Hlk157679174"/>
    </w:p>
    <w:bookmarkEnd w:id="3"/>
    <w:p w14:paraId="50B2F363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Prigovor se podnosi u pisarnici Grada na adresi Zrinski trg 1, Koprivnica ili putem elektroničke pošte na e-mail: </w:t>
      </w:r>
      <w:hyperlink r:id="rId8" w:history="1">
        <w:r w:rsidRPr="00FC2E71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:lang w:eastAsia="hr-HR"/>
            <w14:ligatures w14:val="none"/>
          </w:rPr>
          <w:t>pisarnica@koprivnica.hr</w:t>
        </w:r>
      </w:hyperlink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C2FF9DF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791E934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Rok za donošenje odluke po prigovoru je 8 (osam) dana od dana primitka prigovora.</w:t>
      </w:r>
    </w:p>
    <w:p w14:paraId="13AC6036" w14:textId="77777777" w:rsidR="00FC2E71" w:rsidRPr="00FC2E71" w:rsidRDefault="00FC2E71" w:rsidP="00FC2E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624AD57" w14:textId="56F3B5CE" w:rsidR="00402FC6" w:rsidRPr="00C95CBB" w:rsidRDefault="00FC2E71" w:rsidP="00FC2E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2E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Podnošenje prigovora ne odgađa izvršenje Zaključka</w:t>
      </w:r>
      <w:r w:rsidR="00402FC6"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2C293340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16A27CD" w14:textId="681A994D" w:rsidR="009C2CB8" w:rsidRPr="00C95CBB" w:rsidRDefault="009C2CB8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85845" w14:textId="5EDB7955" w:rsidR="009C2CB8" w:rsidRPr="00C95CBB" w:rsidRDefault="009C2CB8" w:rsidP="00FD326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/>
          <w:bCs/>
          <w:sz w:val="24"/>
          <w:szCs w:val="24"/>
        </w:rPr>
        <w:t>PRAĆENJE PROVEDBE ODOBRENIH POTPORA MALE VRIJEDNOSTI</w:t>
      </w:r>
    </w:p>
    <w:p w14:paraId="0FA477AB" w14:textId="77777777" w:rsidR="00D02F24" w:rsidRPr="00C95CBB" w:rsidRDefault="00D02F24" w:rsidP="00C95C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16AE54" w14:textId="5D1229FC" w:rsidR="00402FC6" w:rsidRPr="00C95CBB" w:rsidRDefault="00D02F24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Korisnici koji su ostvarili potporu male vrijednosti obvezuje se na namjensko korištenje financijskih sredstava potpore.</w:t>
      </w:r>
    </w:p>
    <w:p w14:paraId="14EBE3C4" w14:textId="77777777" w:rsidR="00402FC6" w:rsidRPr="00C95CBB" w:rsidRDefault="00402FC6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2A9772" w14:textId="77777777" w:rsidR="00402FC6" w:rsidRPr="00402FC6" w:rsidRDefault="00402FC6" w:rsidP="00C95CBB">
      <w:pPr>
        <w:overflowPunct w:val="0"/>
        <w:autoSpaceDE w:val="0"/>
        <w:autoSpaceDN w:val="0"/>
        <w:adjustRightInd w:val="0"/>
        <w:spacing w:before="240"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Korisnik potpore ne smije otuđiti predmetno ulaganje niti mu promijeniti namjenu, te ga je dužan održavati u svrsi i funkciji najmanje godinu dana od datuma dodjele potpore. </w:t>
      </w:r>
    </w:p>
    <w:p w14:paraId="6300BC77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Namjensko korištenje sredstava potpore dokazuje se računima koji glase na korisnika potpore i koji su nastali u razdoblju nakon 01.01.2025. godine, te se odnose na troškove iste vrste i namjene kako je navedeno u ponudama i predračunima priloženim u zahtjevu, dok se izvršeno plaćanje računa dokazuje izvodima po transakcijskim računima koje je također uz navedene račune potrebno priložiti u zahtjevu.</w:t>
      </w:r>
    </w:p>
    <w:p w14:paraId="2E4B0915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FA83B08" w14:textId="68F19797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Osim navedenog, nadzor nad korištenjem sredstava potpora može se provesti i nakon dodjele istih i to putem kontrole na licu mjesta kod korisnika potpora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3ED5190" w14:textId="77777777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5EC8E0" w14:textId="29E77E60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Kontrolu na licu mjesta provodi Radna grupa za obavljanje kontrole na licu mjesta, koju temeljem Programa osniva i imenuje gradonačelnik Grada.</w:t>
      </w:r>
    </w:p>
    <w:p w14:paraId="094CD866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167C2C" w14:textId="77777777" w:rsidR="00402FC6" w:rsidRPr="00C95CBB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 namjeri izvršenja kontrole na licu mjesta,</w:t>
      </w: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Upravni odjel za financije, gospodarstvo i europske poslove Grada </w:t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dužan je prethodno obavijestiti korisnika potpore barem 7 (sedam) dana prije planiranog izvršenja same kontrole.</w:t>
      </w:r>
    </w:p>
    <w:p w14:paraId="2B1FA7FC" w14:textId="77777777" w:rsidR="00402FC6" w:rsidRPr="00C95CBB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433E19" w14:textId="77777777" w:rsidR="00402FC6" w:rsidRPr="00402FC6" w:rsidRDefault="00402FC6" w:rsidP="00C95CBB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Ukoliko se kontrolom na licu mjesta utvrdi da su korisnici potpora odobrena sredstva nenamjenski utrošili, odnosno otuđili ili mu promijenili namjenu, dužni su odobrena sredstva vratiti u Proračun Grada, zajedno s obračunatom zakonskom zateznom kamatom sukladno članku 29. Zakona o obveznim odnosima („Narodne Novine“ broj 35/05, 41/08, 125/11, 78/15, </w:t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29/18, 126/21, 114/22, 156/22 i 155/23), te će biti isključeni</w:t>
      </w: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dodjele potpore za sljedeću godinu</w:t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CB20AD7" w14:textId="77777777" w:rsidR="00402FC6" w:rsidRPr="00402FC6" w:rsidRDefault="00402FC6" w:rsidP="00C95CB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56B810" w14:textId="77777777" w:rsidR="00402FC6" w:rsidRPr="00402FC6" w:rsidRDefault="00402FC6" w:rsidP="00C95CBB">
      <w:p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Korisnici potpora koji svojim postupanjem pokušaju dovesti u zabludu ili u podnesenom zahtjevu dostave lažne podatke ili lažnu dokumentaciju biti će isključeni iz dodjele potpore za sljedećih dvije (2) godine. </w:t>
      </w:r>
    </w:p>
    <w:p w14:paraId="2C9048BD" w14:textId="77777777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7E9CC8" w14:textId="38FE0FEC" w:rsidR="00D02F24" w:rsidRPr="00FD326D" w:rsidRDefault="00D02F24" w:rsidP="00FD326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26D">
        <w:rPr>
          <w:rFonts w:ascii="Times New Roman" w:eastAsia="Calibri" w:hAnsi="Times New Roman" w:cs="Times New Roman"/>
          <w:b/>
          <w:sz w:val="24"/>
          <w:szCs w:val="24"/>
        </w:rPr>
        <w:t>IZVJEŠĆIVANJE</w:t>
      </w:r>
    </w:p>
    <w:p w14:paraId="667EF094" w14:textId="77777777" w:rsidR="00D02F24" w:rsidRPr="00C95CBB" w:rsidRDefault="00D02F24" w:rsidP="00C95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4A1477" w14:textId="6B547145" w:rsidR="00402FC6" w:rsidRPr="00C95CBB" w:rsidRDefault="00D02F24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 dodijeljenoj potpori u zakonskom se roku izvješćuje se Ministarstvo financija sukladno članku 14. Zakon o državnim potporama („Narodne novine“ broj 47/14 i 69/17) i članku 5. Pravilnika o dostavi prijedloga državnih potpora, podataka o državnim potporama i potporama male vrijednosti te registru državnih potpora i potpora male vrijednosti („Narodne novine“ broj 125/17).</w:t>
      </w:r>
    </w:p>
    <w:p w14:paraId="461B9EA6" w14:textId="77777777" w:rsidR="00D02F24" w:rsidRPr="00C95CBB" w:rsidRDefault="00D02F24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600248" w14:textId="5AA80FF4" w:rsidR="00D02F24" w:rsidRPr="00C95CBB" w:rsidRDefault="00D02F24" w:rsidP="00FD326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CBB">
        <w:rPr>
          <w:rFonts w:ascii="Times New Roman" w:eastAsia="Calibri" w:hAnsi="Times New Roman" w:cs="Times New Roman"/>
          <w:b/>
          <w:bCs/>
          <w:sz w:val="24"/>
          <w:szCs w:val="24"/>
        </w:rPr>
        <w:t>ODGOVORI NA PITANJA</w:t>
      </w:r>
    </w:p>
    <w:p w14:paraId="47987E08" w14:textId="77777777" w:rsidR="00B74221" w:rsidRPr="00C95CBB" w:rsidRDefault="00B74221" w:rsidP="00C95CBB">
      <w:pPr>
        <w:pStyle w:val="Odlomakpopisa"/>
        <w:spacing w:after="0" w:line="240" w:lineRule="auto"/>
        <w:ind w:left="78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432C2" w14:textId="0D555902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Sva pitanja vezana uz Javni poziv mogu se postaviti elektroničkim putem, slanjem upita na adresu elektronske pošte: </w:t>
      </w:r>
      <w:r w:rsidR="00402FC6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mario.gacan@koprivnica.hr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odgovori će se dostaviti direktno na e-mail adrese onih koji su pitanja postavili.</w:t>
      </w:r>
    </w:p>
    <w:p w14:paraId="36B24F91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01245E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A16195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8EA006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428585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UPRAVNI ODJEL ZA FINANCIJE, GOSPODARSTVO</w:t>
      </w:r>
    </w:p>
    <w:p w14:paraId="3C5C3BEE" w14:textId="465C5F1A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9372F0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EUROPSKE POSLOVE</w:t>
      </w:r>
    </w:p>
    <w:p w14:paraId="4F0C4216" w14:textId="3973F240" w:rsidR="00D02F24" w:rsidRPr="00C95CBB" w:rsidRDefault="00D02F24" w:rsidP="00C95C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FD966" w14:textId="20A06855" w:rsidR="00D02F24" w:rsidRPr="00C95CBB" w:rsidRDefault="00D02F24" w:rsidP="00C95C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A97C5F" w14:textId="77777777" w:rsidR="009C2CB8" w:rsidRPr="00C95CBB" w:rsidRDefault="009C2CB8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C2CB8" w:rsidRPr="00C9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1BB"/>
    <w:multiLevelType w:val="hybridMultilevel"/>
    <w:tmpl w:val="A536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37D0"/>
    <w:multiLevelType w:val="hybridMultilevel"/>
    <w:tmpl w:val="B414034A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16C19BA"/>
    <w:multiLevelType w:val="hybridMultilevel"/>
    <w:tmpl w:val="E60CFA06"/>
    <w:lvl w:ilvl="0" w:tplc="54466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08AE"/>
    <w:multiLevelType w:val="hybridMultilevel"/>
    <w:tmpl w:val="4A18FEF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7483"/>
    <w:multiLevelType w:val="hybridMultilevel"/>
    <w:tmpl w:val="86281F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47F7E"/>
    <w:multiLevelType w:val="hybridMultilevel"/>
    <w:tmpl w:val="EAA41A68"/>
    <w:lvl w:ilvl="0" w:tplc="54F6D9C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91314"/>
    <w:multiLevelType w:val="hybridMultilevel"/>
    <w:tmpl w:val="3AA4361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227B"/>
    <w:multiLevelType w:val="hybridMultilevel"/>
    <w:tmpl w:val="DB004A8E"/>
    <w:lvl w:ilvl="0" w:tplc="785A8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E3B17"/>
    <w:multiLevelType w:val="hybridMultilevel"/>
    <w:tmpl w:val="1FEC1F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443377">
    <w:abstractNumId w:val="2"/>
  </w:num>
  <w:num w:numId="2" w16cid:durableId="1563560680">
    <w:abstractNumId w:val="1"/>
  </w:num>
  <w:num w:numId="3" w16cid:durableId="1200434390">
    <w:abstractNumId w:val="5"/>
  </w:num>
  <w:num w:numId="4" w16cid:durableId="87315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48651">
    <w:abstractNumId w:val="3"/>
  </w:num>
  <w:num w:numId="6" w16cid:durableId="800391290">
    <w:abstractNumId w:val="6"/>
  </w:num>
  <w:num w:numId="7" w16cid:durableId="775060587">
    <w:abstractNumId w:val="8"/>
  </w:num>
  <w:num w:numId="8" w16cid:durableId="1865703462">
    <w:abstractNumId w:val="0"/>
  </w:num>
  <w:num w:numId="9" w16cid:durableId="346950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9A"/>
    <w:rsid w:val="00003C6E"/>
    <w:rsid w:val="000E4485"/>
    <w:rsid w:val="00106AB5"/>
    <w:rsid w:val="00150DB2"/>
    <w:rsid w:val="001B7335"/>
    <w:rsid w:val="00273D32"/>
    <w:rsid w:val="002D771D"/>
    <w:rsid w:val="003A1068"/>
    <w:rsid w:val="003B6DD4"/>
    <w:rsid w:val="003F6A9D"/>
    <w:rsid w:val="00402FC6"/>
    <w:rsid w:val="004063E3"/>
    <w:rsid w:val="00440D4A"/>
    <w:rsid w:val="00562B5B"/>
    <w:rsid w:val="00592A2B"/>
    <w:rsid w:val="006000F3"/>
    <w:rsid w:val="006F6BAF"/>
    <w:rsid w:val="0073154B"/>
    <w:rsid w:val="008D460D"/>
    <w:rsid w:val="009372F0"/>
    <w:rsid w:val="00944595"/>
    <w:rsid w:val="00977B2F"/>
    <w:rsid w:val="0099508A"/>
    <w:rsid w:val="009C2CB8"/>
    <w:rsid w:val="009F4CE8"/>
    <w:rsid w:val="00AB4EA8"/>
    <w:rsid w:val="00AC582E"/>
    <w:rsid w:val="00B74221"/>
    <w:rsid w:val="00C73C8C"/>
    <w:rsid w:val="00C95CBB"/>
    <w:rsid w:val="00D02F24"/>
    <w:rsid w:val="00D82680"/>
    <w:rsid w:val="00DE4829"/>
    <w:rsid w:val="00DF3CDD"/>
    <w:rsid w:val="00E66F8C"/>
    <w:rsid w:val="00E8026A"/>
    <w:rsid w:val="00E81D4D"/>
    <w:rsid w:val="00E94A57"/>
    <w:rsid w:val="00F1609A"/>
    <w:rsid w:val="00F84AC9"/>
    <w:rsid w:val="00FC2E71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6E4B"/>
  <w15:chartTrackingRefBased/>
  <w15:docId w15:val="{EE1CCC70-2167-41C1-A904-B48FB16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60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60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60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60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60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60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60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60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60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60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609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15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kopriv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priv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4857-1D1F-4B1E-8E7C-0D0FE66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4</cp:revision>
  <dcterms:created xsi:type="dcterms:W3CDTF">2025-07-28T10:23:00Z</dcterms:created>
  <dcterms:modified xsi:type="dcterms:W3CDTF">2025-07-30T10:31:00Z</dcterms:modified>
</cp:coreProperties>
</file>