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6A4FA7" w:rsidRPr="006A4FA7" w:rsidP="006A4FA7" w14:paraId="6479925A" w14:textId="4D1277DD">
      <w:pPr>
        <w:spacing w:after="0"/>
        <w:jc w:val="both"/>
        <w:rPr>
          <w:rFonts w:ascii="Times New Roman" w:eastAsia="Times New Roman" w:hAnsi="Times New Roman"/>
          <w:lang w:eastAsia="hr-HR"/>
        </w:rPr>
      </w:pPr>
      <w:r w:rsidRPr="006A4FA7">
        <w:rPr>
          <w:rFonts w:ascii="Times New Roman" w:eastAsia="Times New Roman" w:hAnsi="Times New Roman"/>
          <w:lang w:eastAsia="hr-HR"/>
        </w:rPr>
        <w:t>Grad Koprivnica, Zrinski trg 1, Koprivnica, OIB: 62112914641, kojeg zastupa gradonačelnik Mišel Jakšić, dipl.</w:t>
      </w:r>
      <w:r w:rsidR="00420140">
        <w:rPr>
          <w:rFonts w:ascii="Times New Roman" w:eastAsia="Times New Roman" w:hAnsi="Times New Roman"/>
          <w:lang w:eastAsia="hr-HR"/>
        </w:rPr>
        <w:t xml:space="preserve"> </w:t>
      </w:r>
      <w:r w:rsidRPr="006A4FA7">
        <w:rPr>
          <w:rFonts w:ascii="Times New Roman" w:eastAsia="Times New Roman" w:hAnsi="Times New Roman"/>
          <w:lang w:eastAsia="hr-HR"/>
        </w:rPr>
        <w:t>oec. (u daljnjem tekstu: „Grad“)</w:t>
      </w:r>
    </w:p>
    <w:p w:rsidR="006A4FA7" w:rsidRPr="006A4FA7" w:rsidP="006A4FA7" w14:paraId="26F07A03" w14:textId="77777777">
      <w:pPr>
        <w:spacing w:after="0"/>
        <w:jc w:val="both"/>
        <w:rPr>
          <w:rFonts w:ascii="Times New Roman" w:eastAsia="Times New Roman" w:hAnsi="Times New Roman"/>
          <w:lang w:eastAsia="hr-HR"/>
        </w:rPr>
      </w:pPr>
    </w:p>
    <w:p w:rsidR="006A4FA7" w:rsidRPr="006A4FA7" w:rsidP="006A4FA7" w14:paraId="72858D78" w14:textId="77777777">
      <w:pPr>
        <w:spacing w:after="0"/>
        <w:jc w:val="center"/>
        <w:rPr>
          <w:rFonts w:ascii="Times New Roman" w:eastAsia="Times New Roman" w:hAnsi="Times New Roman"/>
          <w:lang w:eastAsia="hr-HR"/>
        </w:rPr>
      </w:pPr>
      <w:r w:rsidRPr="006A4FA7">
        <w:rPr>
          <w:rFonts w:ascii="Times New Roman" w:eastAsia="Times New Roman" w:hAnsi="Times New Roman"/>
          <w:lang w:eastAsia="hr-HR"/>
        </w:rPr>
        <w:t>i</w:t>
      </w:r>
    </w:p>
    <w:p w:rsidR="006A4FA7" w:rsidRPr="006A4FA7" w:rsidP="006A4FA7" w14:paraId="08912045" w14:textId="77777777">
      <w:pPr>
        <w:spacing w:after="0"/>
        <w:jc w:val="both"/>
        <w:rPr>
          <w:rFonts w:ascii="Times New Roman" w:eastAsia="Times New Roman" w:hAnsi="Times New Roman"/>
          <w:lang w:eastAsia="hr-HR"/>
        </w:rPr>
      </w:pPr>
    </w:p>
    <w:p w:rsidR="006A4FA7" w:rsidRPr="006A4FA7" w:rsidP="006A4FA7" w14:paraId="428FAB4B" w14:textId="494ADF0C">
      <w:pPr>
        <w:spacing w:after="0"/>
        <w:jc w:val="both"/>
        <w:rPr>
          <w:rFonts w:ascii="Times New Roman" w:eastAsia="Times New Roman" w:hAnsi="Times New Roman"/>
          <w:lang w:eastAsia="hr-HR"/>
        </w:rPr>
      </w:pPr>
      <w:r w:rsidRPr="00595225">
        <w:rPr>
          <w:rFonts w:ascii="Times New Roman" w:eastAsia="Times New Roman" w:hAnsi="Times New Roman"/>
          <w:highlight w:val="yellow"/>
          <w:lang w:eastAsia="hr-HR"/>
        </w:rPr>
        <w:t>_______________, _____________</w:t>
      </w:r>
      <w:r w:rsidRPr="006A4FA7">
        <w:rPr>
          <w:rFonts w:ascii="Times New Roman" w:eastAsia="Times New Roman" w:hAnsi="Times New Roman"/>
          <w:lang w:eastAsia="hr-HR"/>
        </w:rPr>
        <w:t xml:space="preserve">, Koprivnica, OIB: </w:t>
      </w:r>
      <w:r w:rsidRPr="00677E52" w:rsidR="00677E52">
        <w:rPr>
          <w:rFonts w:ascii="Times New Roman" w:eastAsia="Times New Roman" w:hAnsi="Times New Roman"/>
          <w:highlight w:val="yellow"/>
          <w:lang w:eastAsia="hr-HR"/>
        </w:rPr>
        <w:t>_________</w:t>
      </w:r>
      <w:r w:rsidRPr="006A4FA7">
        <w:rPr>
          <w:rFonts w:ascii="Times New Roman" w:eastAsia="Times New Roman" w:hAnsi="Times New Roman"/>
          <w:lang w:eastAsia="hr-HR"/>
        </w:rPr>
        <w:t>, koju zastupa predsjedni</w:t>
      </w:r>
      <w:r w:rsidR="00C548CE">
        <w:rPr>
          <w:rFonts w:ascii="Times New Roman" w:eastAsia="Times New Roman" w:hAnsi="Times New Roman"/>
          <w:lang w:eastAsia="hr-HR"/>
        </w:rPr>
        <w:t>k/</w:t>
      </w:r>
      <w:r w:rsidRPr="006A4FA7">
        <w:rPr>
          <w:rFonts w:ascii="Times New Roman" w:eastAsia="Times New Roman" w:hAnsi="Times New Roman"/>
          <w:lang w:eastAsia="hr-HR"/>
        </w:rPr>
        <w:t xml:space="preserve">ca </w:t>
      </w:r>
      <w:r w:rsidRPr="00677E52" w:rsidR="00677E52">
        <w:rPr>
          <w:rFonts w:ascii="Times New Roman" w:eastAsia="Times New Roman" w:hAnsi="Times New Roman"/>
          <w:highlight w:val="yellow"/>
          <w:lang w:eastAsia="hr-HR"/>
        </w:rPr>
        <w:t>______</w:t>
      </w:r>
      <w:r w:rsidRPr="006A4FA7">
        <w:rPr>
          <w:rFonts w:ascii="Times New Roman" w:eastAsia="Times New Roman" w:hAnsi="Times New Roman"/>
          <w:lang w:eastAsia="hr-HR"/>
        </w:rPr>
        <w:t xml:space="preserve"> (u daljnjem tekstu: „</w:t>
      </w:r>
      <w:r w:rsidR="00CC04CD">
        <w:rPr>
          <w:rFonts w:ascii="Times New Roman" w:eastAsia="Times New Roman" w:hAnsi="Times New Roman"/>
          <w:lang w:eastAsia="hr-HR"/>
        </w:rPr>
        <w:t>Korisnik</w:t>
      </w:r>
      <w:r w:rsidRPr="006A4FA7">
        <w:rPr>
          <w:rFonts w:ascii="Times New Roman" w:eastAsia="Times New Roman" w:hAnsi="Times New Roman"/>
          <w:lang w:eastAsia="hr-HR"/>
        </w:rPr>
        <w:t>“),</w:t>
      </w:r>
    </w:p>
    <w:p w:rsidR="006A4FA7" w:rsidRPr="006A4FA7" w:rsidP="006A4FA7" w14:paraId="1CAB26E1" w14:textId="77777777">
      <w:pPr>
        <w:spacing w:after="0"/>
        <w:jc w:val="both"/>
        <w:rPr>
          <w:rFonts w:ascii="Times New Roman" w:eastAsia="Times New Roman" w:hAnsi="Times New Roman"/>
          <w:lang w:eastAsia="hr-HR"/>
        </w:rPr>
      </w:pPr>
    </w:p>
    <w:p w:rsidR="006A4FA7" w:rsidRPr="006A4FA7" w:rsidP="006A4FA7" w14:paraId="6CFF35EA" w14:textId="13542603">
      <w:pPr>
        <w:spacing w:after="0"/>
        <w:jc w:val="both"/>
        <w:rPr>
          <w:rFonts w:ascii="Times New Roman" w:eastAsia="Times New Roman" w:hAnsi="Times New Roman"/>
          <w:lang w:eastAsia="hr-HR"/>
        </w:rPr>
      </w:pPr>
      <w:r w:rsidRPr="006A4FA7">
        <w:rPr>
          <w:rFonts w:ascii="Times New Roman" w:eastAsia="Times New Roman" w:hAnsi="Times New Roman"/>
          <w:lang w:eastAsia="hr-HR"/>
        </w:rPr>
        <w:t xml:space="preserve">dana </w:t>
      </w:r>
      <w:r w:rsidRPr="00677E52" w:rsidR="00677E52">
        <w:rPr>
          <w:rFonts w:ascii="Times New Roman" w:eastAsia="Times New Roman" w:hAnsi="Times New Roman"/>
          <w:highlight w:val="yellow"/>
          <w:lang w:eastAsia="hr-HR"/>
        </w:rPr>
        <w:t>_______</w:t>
      </w:r>
      <w:r w:rsidRPr="006A4FA7">
        <w:rPr>
          <w:rFonts w:ascii="Times New Roman" w:eastAsia="Times New Roman" w:hAnsi="Times New Roman"/>
          <w:lang w:eastAsia="hr-HR"/>
        </w:rPr>
        <w:t xml:space="preserve"> 20</w:t>
      </w:r>
      <w:r w:rsidR="00677E52">
        <w:rPr>
          <w:rFonts w:ascii="Times New Roman" w:eastAsia="Times New Roman" w:hAnsi="Times New Roman"/>
          <w:lang w:eastAsia="hr-HR"/>
        </w:rPr>
        <w:t>2</w:t>
      </w:r>
      <w:r w:rsidR="00CC04CD">
        <w:rPr>
          <w:rFonts w:ascii="Times New Roman" w:eastAsia="Times New Roman" w:hAnsi="Times New Roman"/>
          <w:lang w:eastAsia="hr-HR"/>
        </w:rPr>
        <w:t>4</w:t>
      </w:r>
      <w:r w:rsidRPr="006A4FA7">
        <w:rPr>
          <w:rFonts w:ascii="Times New Roman" w:eastAsia="Times New Roman" w:hAnsi="Times New Roman"/>
          <w:lang w:eastAsia="hr-HR"/>
        </w:rPr>
        <w:t>. godine, zaključili su</w:t>
      </w:r>
    </w:p>
    <w:p w:rsidR="006A4FA7" w:rsidP="006842F2" w14:paraId="15C44A58" w14:textId="77777777">
      <w:pPr>
        <w:spacing w:after="0"/>
        <w:jc w:val="center"/>
        <w:rPr>
          <w:rFonts w:ascii="Times New Roman" w:eastAsia="Times New Roman" w:hAnsi="Times New Roman"/>
          <w:b/>
          <w:lang w:eastAsia="hr-HR"/>
        </w:rPr>
      </w:pPr>
    </w:p>
    <w:p w:rsidR="006A4FA7" w:rsidP="006842F2" w14:paraId="2664E105" w14:textId="77777777">
      <w:pPr>
        <w:spacing w:after="0"/>
        <w:jc w:val="center"/>
        <w:rPr>
          <w:rFonts w:ascii="Times New Roman" w:eastAsia="Times New Roman" w:hAnsi="Times New Roman"/>
          <w:b/>
          <w:lang w:eastAsia="hr-HR"/>
        </w:rPr>
      </w:pPr>
    </w:p>
    <w:p w:rsidR="006842F2" w:rsidRPr="006842F2" w:rsidP="006842F2" w14:paraId="0719487F" w14:textId="77777777">
      <w:pPr>
        <w:spacing w:after="0"/>
        <w:jc w:val="center"/>
        <w:rPr>
          <w:rFonts w:ascii="Times New Roman" w:eastAsia="Times New Roman" w:hAnsi="Times New Roman"/>
          <w:b/>
          <w:lang w:eastAsia="hr-HR"/>
        </w:rPr>
      </w:pPr>
      <w:r w:rsidRPr="006842F2">
        <w:rPr>
          <w:rFonts w:ascii="Times New Roman" w:eastAsia="Times New Roman" w:hAnsi="Times New Roman"/>
          <w:b/>
          <w:lang w:eastAsia="hr-HR"/>
        </w:rPr>
        <w:t xml:space="preserve">UGOVOR  broj: </w:t>
      </w:r>
    </w:p>
    <w:p w:rsidR="006A4FA7" w:rsidRPr="006A4FA7" w:rsidP="006A4FA7" w14:paraId="6FFEF525" w14:textId="77777777">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o sufinanciranju manifestacije</w:t>
      </w:r>
      <w:r w:rsidR="00677E52">
        <w:rPr>
          <w:rFonts w:ascii="Times New Roman" w:eastAsia="Times New Roman" w:hAnsi="Times New Roman"/>
          <w:b/>
          <w:lang w:eastAsia="hr-HR"/>
        </w:rPr>
        <w:t>/festivala</w:t>
      </w:r>
      <w:r w:rsidRPr="006A4FA7">
        <w:rPr>
          <w:rFonts w:ascii="Times New Roman" w:eastAsia="Times New Roman" w:hAnsi="Times New Roman"/>
          <w:b/>
          <w:lang w:eastAsia="hr-HR"/>
        </w:rPr>
        <w:t xml:space="preserve"> „</w:t>
      </w:r>
      <w:r w:rsidRPr="00677E52" w:rsidR="00677E52">
        <w:rPr>
          <w:rFonts w:ascii="Times New Roman" w:eastAsia="Times New Roman" w:hAnsi="Times New Roman"/>
          <w:b/>
          <w:highlight w:val="yellow"/>
          <w:lang w:eastAsia="hr-HR"/>
        </w:rPr>
        <w:t>_____________</w:t>
      </w:r>
      <w:r w:rsidRPr="006A4FA7">
        <w:rPr>
          <w:rFonts w:ascii="Times New Roman" w:eastAsia="Times New Roman" w:hAnsi="Times New Roman"/>
          <w:b/>
          <w:lang w:eastAsia="hr-HR"/>
        </w:rPr>
        <w:t>“</w:t>
      </w:r>
    </w:p>
    <w:p w:rsidR="006A4FA7" w:rsidRPr="006A4FA7" w:rsidP="006A4FA7" w14:paraId="230F7172" w14:textId="77777777">
      <w:pPr>
        <w:spacing w:after="0"/>
        <w:jc w:val="both"/>
        <w:rPr>
          <w:rFonts w:ascii="Times New Roman" w:eastAsia="Times New Roman" w:hAnsi="Times New Roman"/>
          <w:lang w:eastAsia="hr-HR"/>
        </w:rPr>
      </w:pPr>
    </w:p>
    <w:p w:rsidR="006A4FA7" w:rsidRPr="006A4FA7" w:rsidP="006A4FA7" w14:paraId="227FF690" w14:textId="77777777">
      <w:pPr>
        <w:spacing w:after="0"/>
        <w:jc w:val="both"/>
        <w:rPr>
          <w:rFonts w:ascii="Times New Roman" w:eastAsia="Times New Roman" w:hAnsi="Times New Roman"/>
          <w:lang w:eastAsia="hr-HR"/>
        </w:rPr>
      </w:pPr>
    </w:p>
    <w:p w:rsidR="006A4FA7" w:rsidRPr="006A4FA7" w:rsidP="006A4FA7" w14:paraId="2222A51E" w14:textId="77777777">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1.</w:t>
      </w:r>
    </w:p>
    <w:p w:rsidR="006A4FA7" w:rsidRPr="006A4FA7" w:rsidP="006A4FA7" w14:paraId="26252938" w14:textId="77777777">
      <w:pPr>
        <w:spacing w:after="0"/>
        <w:jc w:val="both"/>
        <w:rPr>
          <w:rFonts w:ascii="Times New Roman" w:eastAsia="Times New Roman" w:hAnsi="Times New Roman"/>
          <w:lang w:eastAsia="hr-HR"/>
        </w:rPr>
      </w:pPr>
    </w:p>
    <w:p w:rsidR="006A4FA7" w:rsidRPr="006A4FA7" w:rsidP="006A4FA7" w14:paraId="7AAB2175" w14:textId="6F587541">
      <w:pPr>
        <w:spacing w:after="0"/>
        <w:ind w:firstLine="708"/>
        <w:jc w:val="both"/>
        <w:rPr>
          <w:rFonts w:ascii="Times New Roman" w:eastAsia="Times New Roman" w:hAnsi="Times New Roman"/>
          <w:lang w:eastAsia="hr-HR"/>
        </w:rPr>
      </w:pPr>
      <w:r w:rsidRPr="006A4FA7">
        <w:rPr>
          <w:rFonts w:ascii="Times New Roman" w:eastAsia="Times New Roman" w:hAnsi="Times New Roman"/>
          <w:lang w:eastAsia="hr-HR"/>
        </w:rPr>
        <w:t>Predmet ovog ugovora je sufinanciranje manifestacije</w:t>
      </w:r>
      <w:r w:rsidR="00677E52">
        <w:rPr>
          <w:rFonts w:ascii="Times New Roman" w:eastAsia="Times New Roman" w:hAnsi="Times New Roman"/>
          <w:lang w:eastAsia="hr-HR"/>
        </w:rPr>
        <w:t>/festivala</w:t>
      </w:r>
      <w:r w:rsidRPr="006A4FA7">
        <w:rPr>
          <w:rFonts w:ascii="Times New Roman" w:eastAsia="Times New Roman" w:hAnsi="Times New Roman"/>
          <w:lang w:eastAsia="hr-HR"/>
        </w:rPr>
        <w:t xml:space="preserve"> „</w:t>
      </w:r>
      <w:r w:rsidRPr="00677E52" w:rsidR="00677E52">
        <w:rPr>
          <w:rFonts w:ascii="Times New Roman" w:eastAsia="Times New Roman" w:hAnsi="Times New Roman"/>
          <w:highlight w:val="yellow"/>
          <w:lang w:eastAsia="hr-HR"/>
        </w:rPr>
        <w:t>_____________</w:t>
      </w:r>
      <w:r w:rsidRPr="006A4FA7">
        <w:rPr>
          <w:rFonts w:ascii="Times New Roman" w:eastAsia="Times New Roman" w:hAnsi="Times New Roman"/>
          <w:lang w:eastAsia="hr-HR"/>
        </w:rPr>
        <w:t>“, a sve temeljem Zaključka o odobravanju financijskih sredstava za manifestaciju</w:t>
      </w:r>
      <w:r w:rsidR="00EB1DD5">
        <w:rPr>
          <w:rFonts w:ascii="Times New Roman" w:eastAsia="Times New Roman" w:hAnsi="Times New Roman"/>
          <w:lang w:eastAsia="hr-HR"/>
        </w:rPr>
        <w:t>/festival</w:t>
      </w:r>
      <w:r w:rsidRPr="006A4FA7">
        <w:rPr>
          <w:rFonts w:ascii="Times New Roman" w:eastAsia="Times New Roman" w:hAnsi="Times New Roman"/>
          <w:lang w:eastAsia="hr-HR"/>
        </w:rPr>
        <w:t xml:space="preserve"> </w:t>
      </w:r>
      <w:r w:rsidR="00A034C0">
        <w:rPr>
          <w:rFonts w:ascii="Times New Roman" w:eastAsia="Times New Roman" w:hAnsi="Times New Roman"/>
          <w:lang w:eastAsia="hr-HR"/>
        </w:rPr>
        <w:t>„</w:t>
      </w:r>
      <w:r w:rsidRPr="00677E52" w:rsidR="00677E52">
        <w:rPr>
          <w:rFonts w:ascii="Times New Roman" w:eastAsia="Times New Roman" w:hAnsi="Times New Roman"/>
          <w:highlight w:val="yellow"/>
          <w:lang w:eastAsia="hr-HR"/>
        </w:rPr>
        <w:t>____________</w:t>
      </w:r>
      <w:r w:rsidR="00A034C0">
        <w:rPr>
          <w:rFonts w:ascii="Times New Roman" w:eastAsia="Times New Roman" w:hAnsi="Times New Roman"/>
          <w:lang w:eastAsia="hr-HR"/>
        </w:rPr>
        <w:t xml:space="preserve">“, od </w:t>
      </w:r>
      <w:r w:rsidR="00677E52">
        <w:rPr>
          <w:rFonts w:ascii="Times New Roman" w:eastAsia="Times New Roman" w:hAnsi="Times New Roman"/>
          <w:lang w:eastAsia="hr-HR"/>
        </w:rPr>
        <w:t>________</w:t>
      </w:r>
      <w:r w:rsidR="00A034C0">
        <w:rPr>
          <w:rFonts w:ascii="Times New Roman" w:eastAsia="Times New Roman" w:hAnsi="Times New Roman"/>
          <w:lang w:eastAsia="hr-HR"/>
        </w:rPr>
        <w:t xml:space="preserve"> 20</w:t>
      </w:r>
      <w:r w:rsidR="00677E52">
        <w:rPr>
          <w:rFonts w:ascii="Times New Roman" w:eastAsia="Times New Roman" w:hAnsi="Times New Roman"/>
          <w:lang w:eastAsia="hr-HR"/>
        </w:rPr>
        <w:t>2</w:t>
      </w:r>
      <w:r w:rsidR="00CC04CD">
        <w:rPr>
          <w:rFonts w:ascii="Times New Roman" w:eastAsia="Times New Roman" w:hAnsi="Times New Roman"/>
          <w:lang w:eastAsia="hr-HR"/>
        </w:rPr>
        <w:t>4</w:t>
      </w:r>
      <w:r w:rsidR="00A034C0">
        <w:rPr>
          <w:rFonts w:ascii="Times New Roman" w:eastAsia="Times New Roman" w:hAnsi="Times New Roman"/>
          <w:lang w:eastAsia="hr-HR"/>
        </w:rPr>
        <w:t>. godine</w:t>
      </w:r>
      <w:r w:rsidRPr="006A4FA7">
        <w:rPr>
          <w:rFonts w:ascii="Times New Roman" w:eastAsia="Times New Roman" w:hAnsi="Times New Roman"/>
          <w:lang w:eastAsia="hr-HR"/>
        </w:rPr>
        <w:t>.</w:t>
      </w:r>
    </w:p>
    <w:p w:rsidR="006A4FA7" w:rsidRPr="006A4FA7" w:rsidP="006A4FA7" w14:paraId="122F76B9" w14:textId="77777777">
      <w:pPr>
        <w:spacing w:after="0"/>
        <w:ind w:firstLine="708"/>
        <w:jc w:val="both"/>
        <w:rPr>
          <w:rFonts w:ascii="Times New Roman" w:eastAsia="Times New Roman" w:hAnsi="Times New Roman"/>
          <w:lang w:eastAsia="hr-HR"/>
        </w:rPr>
      </w:pPr>
    </w:p>
    <w:p w:rsidR="006A4FA7" w:rsidRPr="006A4FA7" w:rsidP="006A4FA7" w14:paraId="41EA5C5E" w14:textId="77777777">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2.</w:t>
      </w:r>
    </w:p>
    <w:p w:rsidR="006A4FA7" w:rsidRPr="006A4FA7" w:rsidP="006A4FA7" w14:paraId="56E64EB9" w14:textId="77777777">
      <w:pPr>
        <w:spacing w:after="0"/>
        <w:jc w:val="both"/>
        <w:rPr>
          <w:rFonts w:ascii="Times New Roman" w:eastAsia="Times New Roman" w:hAnsi="Times New Roman"/>
          <w:lang w:eastAsia="hr-HR"/>
        </w:rPr>
      </w:pPr>
    </w:p>
    <w:p w:rsidR="006A4FA7" w:rsidRPr="006A4FA7" w:rsidP="006A4FA7" w14:paraId="5C670179" w14:textId="5EF67524">
      <w:pPr>
        <w:spacing w:after="0"/>
        <w:ind w:firstLine="720"/>
        <w:jc w:val="both"/>
        <w:rPr>
          <w:rFonts w:ascii="Times New Roman" w:eastAsia="Times New Roman" w:hAnsi="Times New Roman"/>
          <w:lang w:eastAsia="hr-HR"/>
        </w:rPr>
      </w:pPr>
      <w:r w:rsidRPr="006A4FA7">
        <w:rPr>
          <w:rFonts w:ascii="Times New Roman" w:eastAsia="Times New Roman" w:hAnsi="Times New Roman"/>
          <w:lang w:eastAsia="hr-HR"/>
        </w:rPr>
        <w:t xml:space="preserve">Grad će za predmet iz točke 1. ovog Ugovora </w:t>
      </w:r>
      <w:r w:rsidR="0001591D">
        <w:rPr>
          <w:rFonts w:ascii="Times New Roman" w:eastAsia="Times New Roman" w:hAnsi="Times New Roman"/>
          <w:lang w:eastAsia="hr-HR"/>
        </w:rPr>
        <w:t>Korisniku</w:t>
      </w:r>
      <w:r w:rsidRPr="006A4FA7">
        <w:rPr>
          <w:rFonts w:ascii="Times New Roman" w:eastAsia="Times New Roman" w:hAnsi="Times New Roman"/>
          <w:lang w:eastAsia="hr-HR"/>
        </w:rPr>
        <w:t xml:space="preserve"> isplatiti sredstva u ukupnom iznosu od </w:t>
      </w:r>
      <w:r w:rsidRPr="00677E52" w:rsidR="00677E52">
        <w:rPr>
          <w:rFonts w:ascii="Times New Roman" w:eastAsia="Times New Roman" w:hAnsi="Times New Roman"/>
          <w:highlight w:val="yellow"/>
          <w:lang w:eastAsia="hr-HR"/>
        </w:rPr>
        <w:t>_________</w:t>
      </w:r>
      <w:r w:rsidRPr="006A4FA7">
        <w:rPr>
          <w:rFonts w:ascii="Times New Roman" w:eastAsia="Times New Roman" w:hAnsi="Times New Roman"/>
          <w:lang w:eastAsia="hr-HR"/>
        </w:rPr>
        <w:t xml:space="preserve"> k</w:t>
      </w:r>
      <w:r w:rsidR="00677E52">
        <w:rPr>
          <w:rFonts w:ascii="Times New Roman" w:eastAsia="Times New Roman" w:hAnsi="Times New Roman"/>
          <w:lang w:eastAsia="hr-HR"/>
        </w:rPr>
        <w:t>u</w:t>
      </w:r>
      <w:r w:rsidRPr="006A4FA7">
        <w:rPr>
          <w:rFonts w:ascii="Times New Roman" w:eastAsia="Times New Roman" w:hAnsi="Times New Roman"/>
          <w:lang w:eastAsia="hr-HR"/>
        </w:rPr>
        <w:t>n</w:t>
      </w:r>
      <w:r w:rsidR="00677E52">
        <w:rPr>
          <w:rFonts w:ascii="Times New Roman" w:eastAsia="Times New Roman" w:hAnsi="Times New Roman"/>
          <w:lang w:eastAsia="hr-HR"/>
        </w:rPr>
        <w:t>a</w:t>
      </w:r>
      <w:r w:rsidRPr="006A4FA7">
        <w:rPr>
          <w:rFonts w:ascii="Times New Roman" w:eastAsia="Times New Roman" w:hAnsi="Times New Roman"/>
          <w:lang w:eastAsia="hr-HR"/>
        </w:rPr>
        <w:t xml:space="preserve"> na račun IBAN: HR</w:t>
      </w:r>
      <w:r w:rsidRPr="00677E52" w:rsidR="00677E52">
        <w:rPr>
          <w:rFonts w:ascii="Times New Roman" w:eastAsia="Times New Roman" w:hAnsi="Times New Roman"/>
          <w:highlight w:val="yellow"/>
          <w:lang w:eastAsia="hr-HR"/>
        </w:rPr>
        <w:t>___________</w:t>
      </w:r>
      <w:r w:rsidRPr="006A4FA7">
        <w:rPr>
          <w:rFonts w:ascii="Times New Roman" w:eastAsia="Times New Roman" w:hAnsi="Times New Roman"/>
          <w:lang w:eastAsia="hr-HR"/>
        </w:rPr>
        <w:t>, osigurane u Proračunu Grada Koprivnice za 20</w:t>
      </w:r>
      <w:r w:rsidR="00677E52">
        <w:rPr>
          <w:rFonts w:ascii="Times New Roman" w:eastAsia="Times New Roman" w:hAnsi="Times New Roman"/>
          <w:lang w:eastAsia="hr-HR"/>
        </w:rPr>
        <w:t>2</w:t>
      </w:r>
      <w:r w:rsidR="0001591D">
        <w:rPr>
          <w:rFonts w:ascii="Times New Roman" w:eastAsia="Times New Roman" w:hAnsi="Times New Roman"/>
          <w:lang w:eastAsia="hr-HR"/>
        </w:rPr>
        <w:t>4</w:t>
      </w:r>
      <w:r w:rsidRPr="006A4FA7">
        <w:rPr>
          <w:rFonts w:ascii="Times New Roman" w:eastAsia="Times New Roman" w:hAnsi="Times New Roman"/>
          <w:lang w:eastAsia="hr-HR"/>
        </w:rPr>
        <w:t xml:space="preserve">. godinu, na poziciji </w:t>
      </w:r>
      <w:r w:rsidRPr="00432345">
        <w:rPr>
          <w:rFonts w:ascii="Times New Roman" w:eastAsia="Times New Roman" w:hAnsi="Times New Roman"/>
          <w:lang w:eastAsia="hr-HR"/>
        </w:rPr>
        <w:t>6</w:t>
      </w:r>
      <w:r w:rsidRPr="00432345" w:rsidR="00EE7107">
        <w:rPr>
          <w:rFonts w:ascii="Times New Roman" w:eastAsia="Times New Roman" w:hAnsi="Times New Roman"/>
          <w:lang w:eastAsia="hr-HR"/>
        </w:rPr>
        <w:t>14</w:t>
      </w:r>
      <w:r w:rsidRPr="00432345">
        <w:rPr>
          <w:rFonts w:ascii="Times New Roman" w:eastAsia="Times New Roman" w:hAnsi="Times New Roman"/>
          <w:lang w:eastAsia="hr-HR"/>
        </w:rPr>
        <w:t>, konto 3811</w:t>
      </w:r>
      <w:r w:rsidRPr="006A4FA7">
        <w:rPr>
          <w:rFonts w:ascii="Times New Roman" w:eastAsia="Times New Roman" w:hAnsi="Times New Roman"/>
          <w:lang w:eastAsia="hr-HR"/>
        </w:rPr>
        <w:t>.</w:t>
      </w:r>
    </w:p>
    <w:p w:rsidR="006A4FA7" w:rsidRPr="006A4FA7" w:rsidP="006A4FA7" w14:paraId="76B058DE" w14:textId="77777777">
      <w:pPr>
        <w:spacing w:after="0"/>
        <w:jc w:val="both"/>
        <w:rPr>
          <w:rFonts w:ascii="Times New Roman" w:eastAsia="Times New Roman" w:hAnsi="Times New Roman"/>
          <w:lang w:eastAsia="hr-HR"/>
        </w:rPr>
      </w:pPr>
    </w:p>
    <w:p w:rsidR="006A4FA7" w:rsidP="006A4FA7" w14:paraId="664E3BA6" w14:textId="77777777">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3.</w:t>
      </w:r>
    </w:p>
    <w:p w:rsidR="00EB1DD5" w:rsidP="00EB1DD5" w14:paraId="62534B02" w14:textId="77777777">
      <w:pPr>
        <w:spacing w:after="0"/>
        <w:rPr>
          <w:rFonts w:ascii="Times New Roman" w:eastAsia="Times New Roman" w:hAnsi="Times New Roman"/>
          <w:bCs/>
          <w:lang w:eastAsia="hr-HR"/>
        </w:rPr>
      </w:pPr>
    </w:p>
    <w:p w:rsidR="00EB1DD5" w:rsidRPr="003A3796" w:rsidP="00EB1DD5" w14:paraId="307187A9" w14:textId="546D2459">
      <w:pPr>
        <w:spacing w:after="0"/>
        <w:ind w:firstLine="708"/>
        <w:jc w:val="both"/>
        <w:rPr>
          <w:rFonts w:ascii="Times New Roman" w:eastAsia="Times New Roman" w:hAnsi="Times New Roman"/>
          <w:snapToGrid w:val="0"/>
          <w:lang w:eastAsia="hr-HR"/>
        </w:rPr>
      </w:pPr>
      <w:r w:rsidRPr="003A3796">
        <w:rPr>
          <w:rFonts w:ascii="Times New Roman" w:eastAsia="Times New Roman" w:hAnsi="Times New Roman"/>
          <w:snapToGrid w:val="0"/>
          <w:lang w:eastAsia="hr-HR"/>
        </w:rPr>
        <w:t>Model</w:t>
      </w:r>
      <w:r w:rsidRPr="003A3796" w:rsidR="00170E42">
        <w:rPr>
          <w:rFonts w:ascii="Times New Roman" w:eastAsia="Times New Roman" w:hAnsi="Times New Roman"/>
          <w:snapToGrid w:val="0"/>
          <w:lang w:eastAsia="hr-HR"/>
        </w:rPr>
        <w:t>i</w:t>
      </w:r>
      <w:r w:rsidRPr="003A3796">
        <w:rPr>
          <w:rFonts w:ascii="Times New Roman" w:eastAsia="Times New Roman" w:hAnsi="Times New Roman"/>
          <w:snapToGrid w:val="0"/>
          <w:lang w:eastAsia="hr-HR"/>
        </w:rPr>
        <w:t xml:space="preserve"> plaćanja</w:t>
      </w:r>
    </w:p>
    <w:p w:rsidR="00B2106A" w:rsidRPr="003A3796" w:rsidP="00B2106A" w14:paraId="4E9458DC" w14:textId="342DC73A">
      <w:pPr>
        <w:spacing w:after="0"/>
        <w:ind w:firstLine="708"/>
        <w:jc w:val="both"/>
        <w:rPr>
          <w:rFonts w:ascii="Times New Roman" w:eastAsia="Times New Roman" w:hAnsi="Times New Roman"/>
          <w:snapToGrid w:val="0"/>
          <w:sz w:val="24"/>
          <w:szCs w:val="24"/>
        </w:rPr>
      </w:pPr>
      <w:r w:rsidRPr="003A3796">
        <w:rPr>
          <w:rFonts w:ascii="Times New Roman" w:eastAsia="Times New Roman" w:hAnsi="Times New Roman"/>
          <w:snapToGrid w:val="0"/>
          <w:sz w:val="24"/>
          <w:szCs w:val="24"/>
        </w:rPr>
        <w:t xml:space="preserve">Odobrena financijska sredstva </w:t>
      </w:r>
      <w:r w:rsidRPr="003A3796" w:rsidR="00651275">
        <w:rPr>
          <w:rFonts w:ascii="Times New Roman" w:eastAsia="Times New Roman" w:hAnsi="Times New Roman"/>
          <w:snapToGrid w:val="0"/>
          <w:sz w:val="24"/>
          <w:szCs w:val="24"/>
        </w:rPr>
        <w:t xml:space="preserve">Korisniku </w:t>
      </w:r>
      <w:r w:rsidRPr="003A3796">
        <w:rPr>
          <w:rFonts w:ascii="Times New Roman" w:eastAsia="Times New Roman" w:hAnsi="Times New Roman"/>
          <w:snapToGrid w:val="0"/>
          <w:sz w:val="24"/>
          <w:szCs w:val="24"/>
        </w:rPr>
        <w:t>isplaćuju se kako slijedi:</w:t>
      </w:r>
    </w:p>
    <w:p w:rsidR="00B2106A" w:rsidRPr="003A3796" w:rsidP="00B2106A" w14:paraId="2C21DBD2" w14:textId="77777777">
      <w:pPr>
        <w:spacing w:after="0"/>
        <w:ind w:firstLine="708"/>
        <w:jc w:val="both"/>
        <w:rPr>
          <w:rFonts w:ascii="Times New Roman" w:eastAsia="Times New Roman" w:hAnsi="Times New Roman"/>
          <w:snapToGrid w:val="0"/>
          <w:sz w:val="24"/>
          <w:szCs w:val="24"/>
        </w:rPr>
      </w:pPr>
      <w:r w:rsidRPr="003A3796">
        <w:rPr>
          <w:rFonts w:ascii="Times New Roman" w:eastAsia="Times New Roman" w:hAnsi="Times New Roman"/>
          <w:snapToGrid w:val="0"/>
          <w:sz w:val="24"/>
          <w:szCs w:val="24"/>
        </w:rPr>
        <w:t xml:space="preserve">a) za iznos manji ili jednak 3.000,00 EUR – 100%  Financijskih sredstava - u roku od 30 dana od dana potpisivanja Ugovora, </w:t>
      </w:r>
    </w:p>
    <w:p w:rsidR="00B2106A" w:rsidRPr="003A3796" w:rsidP="00B2106A" w14:paraId="29FAD059" w14:textId="77777777">
      <w:pPr>
        <w:spacing w:after="0"/>
        <w:ind w:firstLine="708"/>
        <w:jc w:val="both"/>
        <w:rPr>
          <w:rFonts w:ascii="Times New Roman" w:eastAsia="Times New Roman" w:hAnsi="Times New Roman"/>
          <w:snapToGrid w:val="0"/>
          <w:sz w:val="24"/>
          <w:szCs w:val="24"/>
        </w:rPr>
      </w:pPr>
      <w:r w:rsidRPr="003A3796">
        <w:rPr>
          <w:rFonts w:ascii="Times New Roman" w:eastAsia="Times New Roman" w:hAnsi="Times New Roman"/>
          <w:snapToGrid w:val="0"/>
          <w:sz w:val="24"/>
          <w:szCs w:val="24"/>
        </w:rPr>
        <w:t xml:space="preserve">b) za iznos veći od 3.000,00 EUR: </w:t>
      </w:r>
    </w:p>
    <w:p w:rsidR="00B2106A" w:rsidRPr="00F11979" w:rsidP="00B2106A" w14:paraId="16179DA2" w14:textId="77777777">
      <w:pPr>
        <w:pStyle w:val="ListParagraph"/>
        <w:numPr>
          <w:ilvl w:val="0"/>
          <w:numId w:val="10"/>
        </w:numPr>
        <w:spacing w:after="0"/>
        <w:ind w:left="1701" w:hanging="283"/>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70</w:t>
      </w:r>
      <w:r w:rsidRPr="00F11979">
        <w:rPr>
          <w:rFonts w:ascii="Times New Roman" w:eastAsia="Times New Roman" w:hAnsi="Times New Roman"/>
          <w:snapToGrid w:val="0"/>
          <w:sz w:val="24"/>
          <w:szCs w:val="24"/>
        </w:rPr>
        <w:t xml:space="preserve">% Financijskih sredstava -  u roku od 30 dana od dana potpisivanja Ugovora, </w:t>
      </w:r>
    </w:p>
    <w:p w:rsidR="00B2106A" w:rsidP="00B2106A" w14:paraId="23070547" w14:textId="77777777">
      <w:pPr>
        <w:pStyle w:val="ListParagraph"/>
        <w:numPr>
          <w:ilvl w:val="0"/>
          <w:numId w:val="10"/>
        </w:numPr>
        <w:spacing w:after="0"/>
        <w:ind w:left="1701" w:hanging="283"/>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3</w:t>
      </w:r>
      <w:r w:rsidRPr="00F11979">
        <w:rPr>
          <w:rFonts w:ascii="Times New Roman" w:eastAsia="Times New Roman" w:hAnsi="Times New Roman"/>
          <w:snapToGrid w:val="0"/>
          <w:sz w:val="24"/>
          <w:szCs w:val="24"/>
        </w:rPr>
        <w:t>0% Financijskih sredstava -  u roku od 30 dana od dana prihvaćanja Izvještaja o realizaciji manifestacije ili festivala.</w:t>
      </w:r>
    </w:p>
    <w:p w:rsidR="00EB1DD5" w:rsidP="00EB1DD5" w14:paraId="3BF19950" w14:textId="77777777">
      <w:pPr>
        <w:spacing w:after="0"/>
        <w:rPr>
          <w:rFonts w:ascii="Times New Roman" w:eastAsia="Times New Roman" w:hAnsi="Times New Roman"/>
          <w:bCs/>
          <w:lang w:eastAsia="hr-HR"/>
        </w:rPr>
      </w:pPr>
    </w:p>
    <w:p w:rsidR="00EB1DD5" w:rsidRPr="00EB1DD5" w:rsidP="00EB1DD5" w14:paraId="3E936AA1" w14:textId="77777777">
      <w:pPr>
        <w:spacing w:after="0"/>
        <w:jc w:val="center"/>
        <w:rPr>
          <w:rFonts w:ascii="Times New Roman" w:eastAsia="Times New Roman" w:hAnsi="Times New Roman"/>
          <w:b/>
          <w:lang w:eastAsia="hr-HR"/>
        </w:rPr>
      </w:pPr>
      <w:r w:rsidRPr="00EB1DD5">
        <w:rPr>
          <w:rFonts w:ascii="Times New Roman" w:eastAsia="Times New Roman" w:hAnsi="Times New Roman"/>
          <w:b/>
          <w:lang w:eastAsia="hr-HR"/>
        </w:rPr>
        <w:t>Članak 4.</w:t>
      </w:r>
    </w:p>
    <w:p w:rsidR="006A4FA7" w:rsidRPr="006A4FA7" w:rsidP="006A4FA7" w14:paraId="386E70CA" w14:textId="77777777">
      <w:pPr>
        <w:spacing w:after="0"/>
        <w:jc w:val="both"/>
        <w:rPr>
          <w:rFonts w:ascii="Times New Roman" w:eastAsia="Times New Roman" w:hAnsi="Times New Roman"/>
          <w:lang w:eastAsia="hr-HR"/>
        </w:rPr>
      </w:pPr>
    </w:p>
    <w:p w:rsidR="006A4FA7" w:rsidRPr="006A4FA7" w:rsidP="006A4FA7" w14:paraId="7FE9C81A" w14:textId="35AAABC1">
      <w:pPr>
        <w:spacing w:after="0"/>
        <w:jc w:val="both"/>
        <w:rPr>
          <w:rFonts w:ascii="Times New Roman" w:eastAsia="Times New Roman" w:hAnsi="Times New Roman"/>
          <w:lang w:eastAsia="hr-HR"/>
        </w:rPr>
      </w:pPr>
      <w:r w:rsidRPr="006A4FA7">
        <w:rPr>
          <w:rFonts w:ascii="Times New Roman" w:eastAsia="Times New Roman" w:hAnsi="Times New Roman"/>
          <w:lang w:eastAsia="hr-HR"/>
        </w:rPr>
        <w:tab/>
      </w:r>
      <w:r w:rsidR="00651275">
        <w:rPr>
          <w:rFonts w:ascii="Times New Roman" w:eastAsia="Times New Roman" w:hAnsi="Times New Roman"/>
          <w:lang w:eastAsia="hr-HR"/>
        </w:rPr>
        <w:t>Korisnik</w:t>
      </w:r>
      <w:r w:rsidRPr="006A4FA7">
        <w:rPr>
          <w:rFonts w:ascii="Times New Roman" w:eastAsia="Times New Roman" w:hAnsi="Times New Roman"/>
          <w:lang w:eastAsia="hr-HR"/>
        </w:rPr>
        <w:t xml:space="preserve"> može Financijska sredstva iz članka 2. ovog Ugovora koristiti isključivo za </w:t>
      </w:r>
      <w:r w:rsidRPr="006A4FA7">
        <w:rPr>
          <w:rFonts w:ascii="Times New Roman" w:eastAsia="Times New Roman" w:hAnsi="Times New Roman"/>
          <w:bCs/>
          <w:lang w:eastAsia="hr-HR"/>
        </w:rPr>
        <w:t xml:space="preserve"> realizaciju manifestacije</w:t>
      </w:r>
      <w:r w:rsidR="00677E52">
        <w:rPr>
          <w:rFonts w:ascii="Times New Roman" w:eastAsia="Times New Roman" w:hAnsi="Times New Roman"/>
          <w:bCs/>
          <w:lang w:eastAsia="hr-HR"/>
        </w:rPr>
        <w:t>/festivala</w:t>
      </w:r>
      <w:r w:rsidRPr="006A4FA7">
        <w:rPr>
          <w:rFonts w:ascii="Times New Roman" w:eastAsia="Times New Roman" w:hAnsi="Times New Roman"/>
          <w:lang w:eastAsia="hr-HR"/>
        </w:rPr>
        <w:t>, sukladno odredbama Zaključka iz članka 1. ovog Ugovora i Zahtjevu za sufinanciranje manifestacije</w:t>
      </w:r>
      <w:r w:rsidR="00677E52">
        <w:rPr>
          <w:rFonts w:ascii="Times New Roman" w:eastAsia="Times New Roman" w:hAnsi="Times New Roman"/>
          <w:lang w:eastAsia="hr-HR"/>
        </w:rPr>
        <w:t>/festivala</w:t>
      </w:r>
      <w:r w:rsidRPr="006A4FA7">
        <w:rPr>
          <w:rFonts w:ascii="Times New Roman" w:eastAsia="Times New Roman" w:hAnsi="Times New Roman"/>
          <w:lang w:eastAsia="hr-HR"/>
        </w:rPr>
        <w:t xml:space="preserve">, od </w:t>
      </w:r>
      <w:r w:rsidRPr="00677E52" w:rsidR="00677E52">
        <w:rPr>
          <w:rFonts w:ascii="Times New Roman" w:eastAsia="Times New Roman" w:hAnsi="Times New Roman"/>
          <w:highlight w:val="yellow"/>
          <w:lang w:eastAsia="hr-HR"/>
        </w:rPr>
        <w:t>__________</w:t>
      </w:r>
      <w:r w:rsidRPr="006A4FA7">
        <w:rPr>
          <w:rFonts w:ascii="Times New Roman" w:eastAsia="Times New Roman" w:hAnsi="Times New Roman"/>
          <w:lang w:eastAsia="hr-HR"/>
        </w:rPr>
        <w:t xml:space="preserve"> 20</w:t>
      </w:r>
      <w:r w:rsidR="00677E52">
        <w:rPr>
          <w:rFonts w:ascii="Times New Roman" w:eastAsia="Times New Roman" w:hAnsi="Times New Roman"/>
          <w:lang w:eastAsia="hr-HR"/>
        </w:rPr>
        <w:t>2</w:t>
      </w:r>
      <w:r w:rsidR="00651275">
        <w:rPr>
          <w:rFonts w:ascii="Times New Roman" w:eastAsia="Times New Roman" w:hAnsi="Times New Roman"/>
          <w:lang w:eastAsia="hr-HR"/>
        </w:rPr>
        <w:t>4</w:t>
      </w:r>
      <w:r w:rsidRPr="006A4FA7">
        <w:rPr>
          <w:rFonts w:ascii="Times New Roman" w:eastAsia="Times New Roman" w:hAnsi="Times New Roman"/>
          <w:lang w:eastAsia="hr-HR"/>
        </w:rPr>
        <w:t>. godine.</w:t>
      </w:r>
    </w:p>
    <w:p w:rsidR="006A4FA7" w:rsidRPr="006A4FA7" w:rsidP="006A4FA7" w14:paraId="46AE7BAA" w14:textId="77777777">
      <w:pPr>
        <w:spacing w:after="0"/>
        <w:jc w:val="both"/>
        <w:rPr>
          <w:rFonts w:ascii="Times New Roman" w:eastAsia="Times New Roman" w:hAnsi="Times New Roman"/>
          <w:lang w:eastAsia="hr-HR"/>
        </w:rPr>
      </w:pPr>
    </w:p>
    <w:p w:rsidR="006A4FA7" w:rsidRPr="006A4FA7" w:rsidP="006A4FA7" w14:paraId="2ECB0A17" w14:textId="77777777">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 xml:space="preserve">Članak </w:t>
      </w:r>
      <w:r w:rsidR="00EB1DD5">
        <w:rPr>
          <w:rFonts w:ascii="Times New Roman" w:eastAsia="Times New Roman" w:hAnsi="Times New Roman"/>
          <w:b/>
          <w:lang w:eastAsia="hr-HR"/>
        </w:rPr>
        <w:t>5</w:t>
      </w:r>
      <w:r w:rsidRPr="006A4FA7">
        <w:rPr>
          <w:rFonts w:ascii="Times New Roman" w:eastAsia="Times New Roman" w:hAnsi="Times New Roman"/>
          <w:b/>
          <w:lang w:eastAsia="hr-HR"/>
        </w:rPr>
        <w:t>.</w:t>
      </w:r>
    </w:p>
    <w:p w:rsidR="006A4FA7" w:rsidRPr="006A4FA7" w:rsidP="006A4FA7" w14:paraId="3E4EEC52" w14:textId="77777777">
      <w:pPr>
        <w:spacing w:after="0"/>
        <w:jc w:val="center"/>
        <w:rPr>
          <w:rFonts w:ascii="Times New Roman" w:eastAsia="Times New Roman" w:hAnsi="Times New Roman"/>
          <w:b/>
          <w:lang w:eastAsia="hr-HR"/>
        </w:rPr>
      </w:pPr>
    </w:p>
    <w:p w:rsidR="006A4FA7" w:rsidRPr="0095184E" w:rsidP="0095184E" w14:paraId="741624DD" w14:textId="69BE3C3E">
      <w:pPr>
        <w:spacing w:after="0"/>
        <w:ind w:firstLine="720"/>
        <w:jc w:val="both"/>
        <w:rPr>
          <w:rFonts w:ascii="Times New Roman" w:eastAsia="Times New Roman" w:hAnsi="Times New Roman"/>
          <w:bCs/>
          <w:lang w:eastAsia="hr-HR"/>
        </w:rPr>
      </w:pPr>
      <w:r>
        <w:rPr>
          <w:rFonts w:ascii="Times New Roman" w:eastAsia="Times New Roman" w:hAnsi="Times New Roman"/>
          <w:bCs/>
          <w:lang w:eastAsia="hr-HR"/>
        </w:rPr>
        <w:t>Korisnik</w:t>
      </w:r>
      <w:r w:rsidRPr="0095184E" w:rsidR="0095184E">
        <w:rPr>
          <w:rFonts w:ascii="Times New Roman" w:eastAsia="Times New Roman" w:hAnsi="Times New Roman"/>
          <w:bCs/>
          <w:lang w:eastAsia="hr-HR"/>
        </w:rPr>
        <w:t xml:space="preserve"> </w:t>
      </w:r>
      <w:r w:rsidRPr="0095184E" w:rsidR="00A251A8">
        <w:rPr>
          <w:rFonts w:ascii="Times New Roman" w:eastAsia="Times New Roman" w:hAnsi="Times New Roman"/>
          <w:bCs/>
          <w:lang w:eastAsia="hr-HR"/>
        </w:rPr>
        <w:t>se obvezuje da će Gradu po realizaciji manifestacije</w:t>
      </w:r>
      <w:r w:rsidRPr="0095184E" w:rsidR="00677E52">
        <w:rPr>
          <w:rFonts w:ascii="Times New Roman" w:eastAsia="Times New Roman" w:hAnsi="Times New Roman"/>
          <w:bCs/>
          <w:lang w:eastAsia="hr-HR"/>
        </w:rPr>
        <w:t>/festivala</w:t>
      </w:r>
      <w:r w:rsidRPr="0095184E" w:rsidR="00A251A8">
        <w:rPr>
          <w:rFonts w:ascii="Times New Roman" w:eastAsia="Times New Roman" w:hAnsi="Times New Roman"/>
          <w:bCs/>
          <w:lang w:eastAsia="hr-HR"/>
        </w:rPr>
        <w:t xml:space="preserve"> dostaviti </w:t>
      </w:r>
      <w:r w:rsidRPr="0095184E" w:rsidR="002F457C">
        <w:rPr>
          <w:rFonts w:ascii="Times New Roman" w:eastAsia="Times New Roman" w:hAnsi="Times New Roman"/>
          <w:bCs/>
          <w:lang w:eastAsia="hr-HR"/>
        </w:rPr>
        <w:t>Izvješće o provedbi</w:t>
      </w:r>
      <w:r w:rsidRPr="0095184E" w:rsidR="00A251A8">
        <w:rPr>
          <w:rFonts w:ascii="Times New Roman" w:eastAsia="Times New Roman" w:hAnsi="Times New Roman"/>
          <w:bCs/>
          <w:lang w:eastAsia="hr-HR"/>
        </w:rPr>
        <w:t xml:space="preserve"> </w:t>
      </w:r>
      <w:r w:rsidRPr="0095184E" w:rsidR="00677E52">
        <w:rPr>
          <w:rFonts w:ascii="Times New Roman" w:eastAsia="Times New Roman" w:hAnsi="Times New Roman"/>
          <w:bCs/>
          <w:lang w:eastAsia="hr-HR"/>
        </w:rPr>
        <w:t xml:space="preserve">i ostalu pripadajuću dokumentaciju </w:t>
      </w:r>
      <w:r w:rsidRPr="0095184E" w:rsidR="00A251A8">
        <w:rPr>
          <w:rFonts w:ascii="Times New Roman" w:eastAsia="Times New Roman" w:hAnsi="Times New Roman"/>
          <w:bCs/>
          <w:lang w:eastAsia="hr-HR"/>
        </w:rPr>
        <w:t>u roku od 30 dana od realizacije manifestacije</w:t>
      </w:r>
      <w:r w:rsidRPr="0095184E" w:rsidR="00677E52">
        <w:rPr>
          <w:rFonts w:ascii="Times New Roman" w:eastAsia="Times New Roman" w:hAnsi="Times New Roman"/>
          <w:bCs/>
          <w:lang w:eastAsia="hr-HR"/>
        </w:rPr>
        <w:t>/festivala</w:t>
      </w:r>
      <w:r w:rsidRPr="0095184E" w:rsidR="0095184E">
        <w:rPr>
          <w:rFonts w:ascii="Times New Roman" w:eastAsia="Times New Roman" w:hAnsi="Times New Roman"/>
          <w:bCs/>
          <w:lang w:eastAsia="hr-HR"/>
        </w:rPr>
        <w:t>, a najkasnije do 10. prosinca 2024. godine</w:t>
      </w:r>
      <w:r w:rsidR="00DF1519">
        <w:rPr>
          <w:rFonts w:ascii="Times New Roman" w:eastAsia="Times New Roman" w:hAnsi="Times New Roman"/>
          <w:bCs/>
          <w:lang w:eastAsia="hr-HR"/>
        </w:rPr>
        <w:t>.</w:t>
      </w:r>
      <w:r w:rsidRPr="0095184E" w:rsidR="0095184E">
        <w:rPr>
          <w:rFonts w:ascii="Times New Roman" w:eastAsia="Times New Roman" w:hAnsi="Times New Roman"/>
          <w:bCs/>
          <w:lang w:eastAsia="hr-HR"/>
        </w:rPr>
        <w:t xml:space="preserve"> U slučaju da se manifestacija/festival provodi u prosincu 2024. godine, izvješće je potrebno dostaviti najkasnije do 10. siječnja 2025.</w:t>
      </w:r>
      <w:r w:rsidR="00DF1519">
        <w:rPr>
          <w:rFonts w:ascii="Times New Roman" w:eastAsia="Times New Roman" w:hAnsi="Times New Roman"/>
          <w:bCs/>
          <w:lang w:eastAsia="hr-HR"/>
        </w:rPr>
        <w:t xml:space="preserve"> godine.</w:t>
      </w:r>
    </w:p>
    <w:p w:rsidR="00420140" w:rsidP="006A4FA7" w14:paraId="3C484C16" w14:textId="77777777">
      <w:pPr>
        <w:spacing w:after="0"/>
        <w:jc w:val="center"/>
        <w:rPr>
          <w:rFonts w:ascii="Times New Roman" w:eastAsia="Times New Roman" w:hAnsi="Times New Roman"/>
          <w:b/>
          <w:lang w:eastAsia="hr-HR"/>
        </w:rPr>
      </w:pPr>
    </w:p>
    <w:p w:rsidR="00EB1DD5" w:rsidP="006A4FA7" w14:paraId="10911D83" w14:textId="77777777">
      <w:pPr>
        <w:spacing w:after="0"/>
        <w:jc w:val="center"/>
        <w:rPr>
          <w:rFonts w:ascii="Times New Roman" w:eastAsia="Times New Roman" w:hAnsi="Times New Roman"/>
          <w:b/>
          <w:lang w:eastAsia="hr-HR"/>
        </w:rPr>
      </w:pPr>
    </w:p>
    <w:p w:rsidR="00DF1519" w:rsidP="006A4FA7" w14:paraId="79079712" w14:textId="77777777">
      <w:pPr>
        <w:spacing w:after="0"/>
        <w:jc w:val="center"/>
        <w:rPr>
          <w:rFonts w:ascii="Times New Roman" w:eastAsia="Times New Roman" w:hAnsi="Times New Roman"/>
          <w:b/>
          <w:lang w:eastAsia="hr-HR"/>
        </w:rPr>
      </w:pPr>
    </w:p>
    <w:p w:rsidR="00EB1DD5" w:rsidRPr="006A4FA7" w:rsidP="006A4FA7" w14:paraId="2A25DB5F" w14:textId="77777777">
      <w:pPr>
        <w:spacing w:after="0"/>
        <w:jc w:val="center"/>
        <w:rPr>
          <w:rFonts w:ascii="Times New Roman" w:eastAsia="Times New Roman" w:hAnsi="Times New Roman"/>
          <w:b/>
          <w:lang w:eastAsia="hr-HR"/>
        </w:rPr>
      </w:pPr>
    </w:p>
    <w:p w:rsidR="006A4FA7" w:rsidRPr="006A4FA7" w:rsidP="006A4FA7" w14:paraId="095D8882" w14:textId="77777777">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 xml:space="preserve">Članak </w:t>
      </w:r>
      <w:r w:rsidR="00EB1DD5">
        <w:rPr>
          <w:rFonts w:ascii="Times New Roman" w:eastAsia="Times New Roman" w:hAnsi="Times New Roman"/>
          <w:b/>
          <w:lang w:eastAsia="hr-HR"/>
        </w:rPr>
        <w:t>6</w:t>
      </w:r>
      <w:r w:rsidRPr="006A4FA7">
        <w:rPr>
          <w:rFonts w:ascii="Times New Roman" w:eastAsia="Times New Roman" w:hAnsi="Times New Roman"/>
          <w:b/>
          <w:lang w:eastAsia="hr-HR"/>
        </w:rPr>
        <w:t>.</w:t>
      </w:r>
    </w:p>
    <w:p w:rsidR="006A4FA7" w:rsidRPr="006A4FA7" w:rsidP="006A4FA7" w14:paraId="644A9128" w14:textId="77777777">
      <w:pPr>
        <w:spacing w:after="0"/>
        <w:jc w:val="center"/>
        <w:rPr>
          <w:rFonts w:ascii="Times New Roman" w:eastAsia="Times New Roman" w:hAnsi="Times New Roman"/>
          <w:lang w:eastAsia="hr-HR"/>
        </w:rPr>
      </w:pPr>
    </w:p>
    <w:p w:rsidR="006A4FA7" w:rsidRPr="006A4FA7" w:rsidP="006A4FA7" w14:paraId="1BAF92A3" w14:textId="77777777">
      <w:pPr>
        <w:spacing w:after="0"/>
        <w:ind w:firstLine="720"/>
        <w:jc w:val="both"/>
        <w:rPr>
          <w:rFonts w:ascii="Times New Roman" w:eastAsia="Times New Roman" w:hAnsi="Times New Roman"/>
          <w:lang w:eastAsia="hr-HR"/>
        </w:rPr>
      </w:pPr>
      <w:r w:rsidRPr="006A4FA7">
        <w:rPr>
          <w:rFonts w:ascii="Times New Roman" w:eastAsia="Times New Roman" w:hAnsi="Times New Roman"/>
          <w:lang w:eastAsia="hr-HR"/>
        </w:rPr>
        <w:t xml:space="preserve">Grad pridržava pravo kontinuiranog praćenja i vrednovanja korištenja Financijskih sredstava, te preispitivanje financija i troškova u bilo koje vrijeme trajanja financiranja te u razdoblju od </w:t>
      </w:r>
      <w:r w:rsidR="00677E52">
        <w:rPr>
          <w:rFonts w:ascii="Times New Roman" w:eastAsia="Times New Roman" w:hAnsi="Times New Roman"/>
          <w:lang w:eastAsia="hr-HR"/>
        </w:rPr>
        <w:t>2</w:t>
      </w:r>
      <w:r w:rsidRPr="006A4FA7">
        <w:rPr>
          <w:rFonts w:ascii="Times New Roman" w:eastAsia="Times New Roman" w:hAnsi="Times New Roman"/>
          <w:lang w:eastAsia="hr-HR"/>
        </w:rPr>
        <w:t xml:space="preserve"> godine nakon završetka financiranja.</w:t>
      </w:r>
    </w:p>
    <w:p w:rsidR="006A4FA7" w:rsidRPr="006A4FA7" w:rsidP="006A4FA7" w14:paraId="3999284B" w14:textId="39762BFF">
      <w:pPr>
        <w:spacing w:after="0"/>
        <w:jc w:val="both"/>
        <w:rPr>
          <w:rFonts w:ascii="Times New Roman" w:eastAsia="Times New Roman" w:hAnsi="Times New Roman"/>
          <w:lang w:eastAsia="hr-HR"/>
        </w:rPr>
      </w:pPr>
      <w:r w:rsidRPr="006A4FA7">
        <w:rPr>
          <w:rFonts w:ascii="Times New Roman" w:eastAsia="Times New Roman" w:hAnsi="Times New Roman"/>
          <w:lang w:eastAsia="hr-HR"/>
        </w:rPr>
        <w:tab/>
        <w:t xml:space="preserve">Grad može neposrednu kontrolu iz stavka 1. ovog članka, obaviti kroz terenski posjet prostorijama </w:t>
      </w:r>
      <w:r w:rsidR="001851A5">
        <w:rPr>
          <w:rFonts w:ascii="Times New Roman" w:eastAsia="Times New Roman" w:hAnsi="Times New Roman"/>
          <w:lang w:eastAsia="hr-HR"/>
        </w:rPr>
        <w:t>Korisnika</w:t>
      </w:r>
      <w:r w:rsidRPr="006A4FA7">
        <w:rPr>
          <w:rFonts w:ascii="Times New Roman" w:eastAsia="Times New Roman" w:hAnsi="Times New Roman"/>
          <w:lang w:eastAsia="hr-HR"/>
        </w:rPr>
        <w:t xml:space="preserve">, te je o namjeri izvršenja neposredne kontrole dužan prethodno obavijestiti </w:t>
      </w:r>
      <w:r w:rsidR="001851A5">
        <w:rPr>
          <w:rFonts w:ascii="Times New Roman" w:eastAsia="Times New Roman" w:hAnsi="Times New Roman"/>
          <w:lang w:eastAsia="hr-HR"/>
        </w:rPr>
        <w:t>Korisnika</w:t>
      </w:r>
      <w:r w:rsidRPr="006A4FA7">
        <w:rPr>
          <w:rFonts w:ascii="Times New Roman" w:eastAsia="Times New Roman" w:hAnsi="Times New Roman"/>
          <w:lang w:eastAsia="hr-HR"/>
        </w:rPr>
        <w:t xml:space="preserve"> barem sedam dana prije planiranog izvršenja kontrole.</w:t>
      </w:r>
    </w:p>
    <w:p w:rsidR="006A4FA7" w:rsidRPr="006A4FA7" w:rsidP="006A4FA7" w14:paraId="43AB9E1C" w14:textId="77777777">
      <w:pPr>
        <w:spacing w:after="0"/>
        <w:jc w:val="center"/>
        <w:rPr>
          <w:rFonts w:ascii="Times New Roman" w:eastAsia="Times New Roman" w:hAnsi="Times New Roman"/>
          <w:lang w:eastAsia="hr-HR"/>
        </w:rPr>
      </w:pPr>
    </w:p>
    <w:p w:rsidR="006A4FA7" w:rsidRPr="006A4FA7" w:rsidP="006A4FA7" w14:paraId="29DD8259" w14:textId="77777777">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 xml:space="preserve">Članak </w:t>
      </w:r>
      <w:r w:rsidR="00EB1DD5">
        <w:rPr>
          <w:rFonts w:ascii="Times New Roman" w:eastAsia="Times New Roman" w:hAnsi="Times New Roman"/>
          <w:b/>
          <w:lang w:eastAsia="hr-HR"/>
        </w:rPr>
        <w:t>7</w:t>
      </w:r>
      <w:r w:rsidRPr="006A4FA7">
        <w:rPr>
          <w:rFonts w:ascii="Times New Roman" w:eastAsia="Times New Roman" w:hAnsi="Times New Roman"/>
          <w:b/>
          <w:lang w:eastAsia="hr-HR"/>
        </w:rPr>
        <w:t>.</w:t>
      </w:r>
    </w:p>
    <w:p w:rsidR="006A4FA7" w:rsidRPr="006A4FA7" w:rsidP="006A4FA7" w14:paraId="31DE5292" w14:textId="77777777">
      <w:pPr>
        <w:spacing w:after="0"/>
        <w:jc w:val="both"/>
        <w:rPr>
          <w:rFonts w:ascii="Times New Roman" w:eastAsia="Times New Roman" w:hAnsi="Times New Roman"/>
          <w:lang w:eastAsia="hr-HR"/>
        </w:rPr>
      </w:pPr>
    </w:p>
    <w:p w:rsidR="006A4FA7" w:rsidRPr="006A4FA7" w:rsidP="006A4FA7" w14:paraId="39127465" w14:textId="74939B1A">
      <w:pPr>
        <w:spacing w:after="0"/>
        <w:ind w:firstLine="720"/>
        <w:jc w:val="both"/>
        <w:rPr>
          <w:rFonts w:ascii="Times New Roman" w:eastAsia="Times New Roman" w:hAnsi="Times New Roman"/>
          <w:lang w:eastAsia="hr-HR"/>
        </w:rPr>
      </w:pPr>
      <w:r>
        <w:rPr>
          <w:rFonts w:ascii="Times New Roman" w:eastAsia="Times New Roman" w:hAnsi="Times New Roman"/>
          <w:lang w:eastAsia="hr-HR"/>
        </w:rPr>
        <w:t>Korisnik</w:t>
      </w:r>
      <w:r w:rsidRPr="006A4FA7" w:rsidR="00A251A8">
        <w:rPr>
          <w:rFonts w:ascii="Times New Roman" w:eastAsia="Times New Roman" w:hAnsi="Times New Roman"/>
          <w:lang w:eastAsia="hr-HR"/>
        </w:rPr>
        <w:t xml:space="preserve"> ovlašćuje Grad da radi nadzora namjenskog korištenja Financijskih sredstava, neposredno kontaktira sve pravne i fizičke osobe s kojima </w:t>
      </w:r>
      <w:r>
        <w:rPr>
          <w:rFonts w:ascii="Times New Roman" w:eastAsia="Times New Roman" w:hAnsi="Times New Roman"/>
          <w:lang w:eastAsia="hr-HR"/>
        </w:rPr>
        <w:t>Korisnik</w:t>
      </w:r>
      <w:r w:rsidRPr="006A4FA7" w:rsidR="00A251A8">
        <w:rPr>
          <w:rFonts w:ascii="Times New Roman" w:eastAsia="Times New Roman" w:hAnsi="Times New Roman"/>
          <w:lang w:eastAsia="hr-HR"/>
        </w:rPr>
        <w:t xml:space="preserve"> surađuje.</w:t>
      </w:r>
    </w:p>
    <w:p w:rsidR="006A4FA7" w:rsidP="006A4FA7" w14:paraId="140819DD" w14:textId="085A7D07">
      <w:pPr>
        <w:spacing w:after="0"/>
        <w:jc w:val="both"/>
        <w:rPr>
          <w:rFonts w:ascii="Times New Roman" w:eastAsia="Times New Roman" w:hAnsi="Times New Roman"/>
          <w:lang w:eastAsia="hr-HR"/>
        </w:rPr>
      </w:pPr>
    </w:p>
    <w:p w:rsidR="006A4FA7" w:rsidRPr="006A4FA7" w:rsidP="006A4FA7" w14:paraId="59A8B03D" w14:textId="77777777">
      <w:pPr>
        <w:spacing w:after="0"/>
        <w:jc w:val="both"/>
        <w:rPr>
          <w:rFonts w:ascii="Times New Roman" w:eastAsia="Times New Roman" w:hAnsi="Times New Roman"/>
          <w:lang w:eastAsia="hr-HR"/>
        </w:rPr>
      </w:pPr>
    </w:p>
    <w:p w:rsidR="006A4FA7" w:rsidRPr="006A4FA7" w:rsidP="006A4FA7" w14:paraId="377DE7C8" w14:textId="5E2EA952">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 xml:space="preserve">Članak </w:t>
      </w:r>
      <w:r w:rsidR="00D137CB">
        <w:rPr>
          <w:rFonts w:ascii="Times New Roman" w:eastAsia="Times New Roman" w:hAnsi="Times New Roman"/>
          <w:b/>
          <w:lang w:eastAsia="hr-HR"/>
        </w:rPr>
        <w:t>8</w:t>
      </w:r>
      <w:r w:rsidRPr="006A4FA7">
        <w:rPr>
          <w:rFonts w:ascii="Times New Roman" w:eastAsia="Times New Roman" w:hAnsi="Times New Roman"/>
          <w:b/>
          <w:lang w:eastAsia="hr-HR"/>
        </w:rPr>
        <w:t>.</w:t>
      </w:r>
    </w:p>
    <w:p w:rsidR="006A4FA7" w:rsidRPr="006A4FA7" w:rsidP="006A4FA7" w14:paraId="7431B267" w14:textId="77777777">
      <w:pPr>
        <w:spacing w:after="0"/>
        <w:jc w:val="both"/>
        <w:rPr>
          <w:rFonts w:ascii="Times New Roman" w:eastAsia="Times New Roman" w:hAnsi="Times New Roman"/>
          <w:lang w:eastAsia="hr-HR"/>
        </w:rPr>
      </w:pPr>
    </w:p>
    <w:p w:rsidR="006A4FA7" w:rsidRPr="006A4FA7" w:rsidP="006A4FA7" w14:paraId="319615F3" w14:textId="71307CD5">
      <w:pPr>
        <w:spacing w:after="0"/>
        <w:ind w:firstLine="720"/>
        <w:jc w:val="both"/>
        <w:rPr>
          <w:rFonts w:ascii="Times New Roman" w:eastAsia="Times New Roman" w:hAnsi="Times New Roman"/>
          <w:lang w:eastAsia="hr-HR"/>
        </w:rPr>
      </w:pPr>
      <w:r w:rsidRPr="006A4FA7">
        <w:rPr>
          <w:rFonts w:ascii="Times New Roman" w:eastAsia="Times New Roman" w:hAnsi="Times New Roman"/>
          <w:lang w:eastAsia="hr-HR"/>
        </w:rPr>
        <w:t xml:space="preserve">Ako Grad utvrdi da je </w:t>
      </w:r>
      <w:r w:rsidR="001851A5">
        <w:rPr>
          <w:rFonts w:ascii="Times New Roman" w:eastAsia="Times New Roman" w:hAnsi="Times New Roman"/>
          <w:lang w:eastAsia="hr-HR"/>
        </w:rPr>
        <w:t>Korisnik</w:t>
      </w:r>
      <w:r w:rsidRPr="006A4FA7">
        <w:rPr>
          <w:rFonts w:ascii="Times New Roman" w:eastAsia="Times New Roman" w:hAnsi="Times New Roman"/>
          <w:lang w:eastAsia="hr-HR"/>
        </w:rPr>
        <w:t xml:space="preserve"> nenamjenski koristi</w:t>
      </w:r>
      <w:r w:rsidR="001851A5">
        <w:rPr>
          <w:rFonts w:ascii="Times New Roman" w:eastAsia="Times New Roman" w:hAnsi="Times New Roman"/>
          <w:lang w:eastAsia="hr-HR"/>
        </w:rPr>
        <w:t>o</w:t>
      </w:r>
      <w:r w:rsidRPr="006A4FA7">
        <w:rPr>
          <w:rFonts w:ascii="Times New Roman" w:eastAsia="Times New Roman" w:hAnsi="Times New Roman"/>
          <w:lang w:eastAsia="hr-HR"/>
        </w:rPr>
        <w:t xml:space="preserve"> Financijska sredstva ili ih nije koristi</w:t>
      </w:r>
      <w:r w:rsidR="001851A5">
        <w:rPr>
          <w:rFonts w:ascii="Times New Roman" w:eastAsia="Times New Roman" w:hAnsi="Times New Roman"/>
          <w:lang w:eastAsia="hr-HR"/>
        </w:rPr>
        <w:t>o</w:t>
      </w:r>
      <w:r w:rsidRPr="006A4FA7">
        <w:rPr>
          <w:rFonts w:ascii="Times New Roman" w:eastAsia="Times New Roman" w:hAnsi="Times New Roman"/>
          <w:lang w:eastAsia="hr-HR"/>
        </w:rPr>
        <w:t xml:space="preserve"> u ugovorenom razdoblju, ako nije podni</w:t>
      </w:r>
      <w:r w:rsidR="001851A5">
        <w:rPr>
          <w:rFonts w:ascii="Times New Roman" w:eastAsia="Times New Roman" w:hAnsi="Times New Roman"/>
          <w:lang w:eastAsia="hr-HR"/>
        </w:rPr>
        <w:t>o</w:t>
      </w:r>
      <w:r w:rsidRPr="006A4FA7">
        <w:rPr>
          <w:rFonts w:ascii="Times New Roman" w:eastAsia="Times New Roman" w:hAnsi="Times New Roman"/>
          <w:lang w:eastAsia="hr-HR"/>
        </w:rPr>
        <w:t xml:space="preserve"> odgovarajuće izvještaje u roku i sa sadržajem određenim ovim Ugovorom ili ako Gradu ne omogući nadzor nad namjenskim korištenjem Financijskih sredstava, </w:t>
      </w:r>
      <w:r w:rsidR="00C524BA">
        <w:rPr>
          <w:rFonts w:ascii="Times New Roman" w:eastAsia="Times New Roman" w:hAnsi="Times New Roman"/>
          <w:lang w:eastAsia="hr-HR"/>
        </w:rPr>
        <w:t>Korisnik</w:t>
      </w:r>
      <w:r w:rsidRPr="006A4FA7">
        <w:rPr>
          <w:rFonts w:ascii="Times New Roman" w:eastAsia="Times New Roman" w:hAnsi="Times New Roman"/>
          <w:lang w:eastAsia="hr-HR"/>
        </w:rPr>
        <w:t xml:space="preserve"> je duž</w:t>
      </w:r>
      <w:r w:rsidR="00C524BA">
        <w:rPr>
          <w:rFonts w:ascii="Times New Roman" w:eastAsia="Times New Roman" w:hAnsi="Times New Roman"/>
          <w:lang w:eastAsia="hr-HR"/>
        </w:rPr>
        <w:t>an</w:t>
      </w:r>
      <w:r w:rsidRPr="006A4FA7">
        <w:rPr>
          <w:rFonts w:ascii="Times New Roman" w:eastAsia="Times New Roman" w:hAnsi="Times New Roman"/>
          <w:lang w:eastAsia="hr-HR"/>
        </w:rPr>
        <w:t xml:space="preserve"> vratiti primljena nenamjenski utrošena ili neutrošena Financijska sredstva u Proračun Grada u roku od 30 dana od dana primitka pisane i/ili usmene obavijesti Grada o potrebi vraćanja zaprimljenih Financijskih sredstava.</w:t>
      </w:r>
    </w:p>
    <w:p w:rsidR="006A4FA7" w:rsidRPr="006A4FA7" w:rsidP="006A4FA7" w14:paraId="65D4E0EB" w14:textId="77777777">
      <w:pPr>
        <w:spacing w:after="0"/>
        <w:jc w:val="both"/>
        <w:rPr>
          <w:rFonts w:ascii="Times New Roman" w:eastAsia="Times New Roman" w:hAnsi="Times New Roman"/>
          <w:lang w:eastAsia="hr-HR"/>
        </w:rPr>
      </w:pPr>
    </w:p>
    <w:p w:rsidR="006A4FA7" w:rsidRPr="006A4FA7" w:rsidP="006A4FA7" w14:paraId="32C588D0" w14:textId="2F4B66DE">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 xml:space="preserve">Članak </w:t>
      </w:r>
      <w:r w:rsidR="00D137CB">
        <w:rPr>
          <w:rFonts w:ascii="Times New Roman" w:eastAsia="Times New Roman" w:hAnsi="Times New Roman"/>
          <w:b/>
          <w:lang w:eastAsia="hr-HR"/>
        </w:rPr>
        <w:t>9</w:t>
      </w:r>
      <w:r w:rsidRPr="006A4FA7">
        <w:rPr>
          <w:rFonts w:ascii="Times New Roman" w:eastAsia="Times New Roman" w:hAnsi="Times New Roman"/>
          <w:b/>
          <w:lang w:eastAsia="hr-HR"/>
        </w:rPr>
        <w:t>.</w:t>
      </w:r>
    </w:p>
    <w:p w:rsidR="006A4FA7" w:rsidRPr="006A4FA7" w:rsidP="006A4FA7" w14:paraId="5F1E6D8D" w14:textId="77777777">
      <w:pPr>
        <w:spacing w:after="0"/>
        <w:jc w:val="center"/>
        <w:rPr>
          <w:rFonts w:ascii="Times New Roman" w:eastAsia="Times New Roman" w:hAnsi="Times New Roman"/>
          <w:b/>
          <w:lang w:eastAsia="hr-HR"/>
        </w:rPr>
      </w:pPr>
    </w:p>
    <w:p w:rsidR="006A4FA7" w:rsidRPr="006A4FA7" w:rsidP="006A4FA7" w14:paraId="2D5D99D5" w14:textId="77777777">
      <w:pPr>
        <w:spacing w:after="0"/>
        <w:ind w:firstLine="720"/>
        <w:jc w:val="both"/>
        <w:rPr>
          <w:rFonts w:ascii="Times New Roman" w:eastAsia="Times New Roman" w:hAnsi="Times New Roman"/>
          <w:lang w:eastAsia="hr-HR"/>
        </w:rPr>
      </w:pPr>
      <w:r w:rsidRPr="006A4FA7">
        <w:rPr>
          <w:rFonts w:ascii="Times New Roman" w:eastAsia="Times New Roman" w:hAnsi="Times New Roman"/>
          <w:lang w:eastAsia="hr-HR"/>
        </w:rPr>
        <w:t>Grad može jednostrano raskinuti ovaj Ugovor u slučaju nemogućnosti izvršenja obveze iz članka 2. ovog Ugovora zbog nedostatka proračunskih sredstava.</w:t>
      </w:r>
    </w:p>
    <w:p w:rsidR="006A4FA7" w:rsidRPr="006A4FA7" w:rsidP="006A4FA7" w14:paraId="7AE35186" w14:textId="77777777">
      <w:pPr>
        <w:spacing w:after="0"/>
        <w:jc w:val="both"/>
        <w:rPr>
          <w:rFonts w:ascii="Times New Roman" w:eastAsia="Times New Roman" w:hAnsi="Times New Roman"/>
          <w:lang w:eastAsia="hr-HR"/>
        </w:rPr>
      </w:pPr>
    </w:p>
    <w:p w:rsidR="006A4FA7" w:rsidRPr="006A4FA7" w:rsidP="006A4FA7" w14:paraId="7DBB7704" w14:textId="7A79B9D1">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1</w:t>
      </w:r>
      <w:r w:rsidR="00D137CB">
        <w:rPr>
          <w:rFonts w:ascii="Times New Roman" w:eastAsia="Times New Roman" w:hAnsi="Times New Roman"/>
          <w:b/>
          <w:lang w:eastAsia="hr-HR"/>
        </w:rPr>
        <w:t>0</w:t>
      </w:r>
      <w:r w:rsidRPr="006A4FA7">
        <w:rPr>
          <w:rFonts w:ascii="Times New Roman" w:eastAsia="Times New Roman" w:hAnsi="Times New Roman"/>
          <w:b/>
          <w:lang w:eastAsia="hr-HR"/>
        </w:rPr>
        <w:t>.</w:t>
      </w:r>
    </w:p>
    <w:p w:rsidR="006A4FA7" w:rsidRPr="006A4FA7" w:rsidP="006A4FA7" w14:paraId="1BD1BFAE" w14:textId="77777777">
      <w:pPr>
        <w:spacing w:after="0"/>
        <w:jc w:val="both"/>
        <w:rPr>
          <w:rFonts w:ascii="Times New Roman" w:eastAsia="Times New Roman" w:hAnsi="Times New Roman"/>
          <w:lang w:eastAsia="hr-HR"/>
        </w:rPr>
      </w:pPr>
    </w:p>
    <w:p w:rsidR="006A4FA7" w:rsidRPr="006A4FA7" w:rsidP="006A4FA7" w14:paraId="58B326FD" w14:textId="4AE84853">
      <w:pPr>
        <w:spacing w:after="0"/>
        <w:ind w:firstLine="720"/>
        <w:jc w:val="both"/>
        <w:rPr>
          <w:rFonts w:ascii="Times New Roman" w:eastAsia="Times New Roman" w:hAnsi="Times New Roman"/>
          <w:lang w:eastAsia="hr-HR"/>
        </w:rPr>
      </w:pPr>
      <w:r w:rsidRPr="006A4FA7">
        <w:rPr>
          <w:rFonts w:ascii="Times New Roman" w:eastAsia="Times New Roman" w:hAnsi="Times New Roman"/>
          <w:lang w:eastAsia="hr-HR"/>
        </w:rPr>
        <w:t xml:space="preserve">Ako Grad utvrdi da </w:t>
      </w:r>
      <w:r w:rsidR="00C524BA">
        <w:rPr>
          <w:rFonts w:ascii="Times New Roman" w:eastAsia="Times New Roman" w:hAnsi="Times New Roman"/>
          <w:lang w:eastAsia="hr-HR"/>
        </w:rPr>
        <w:t>Korisnik</w:t>
      </w:r>
      <w:r w:rsidRPr="006A4FA7">
        <w:rPr>
          <w:rFonts w:ascii="Times New Roman" w:eastAsia="Times New Roman" w:hAnsi="Times New Roman"/>
          <w:lang w:eastAsia="hr-HR"/>
        </w:rPr>
        <w:t xml:space="preserve"> nije ispuni</w:t>
      </w:r>
      <w:r w:rsidR="00C524BA">
        <w:rPr>
          <w:rFonts w:ascii="Times New Roman" w:eastAsia="Times New Roman" w:hAnsi="Times New Roman"/>
          <w:lang w:eastAsia="hr-HR"/>
        </w:rPr>
        <w:t>o</w:t>
      </w:r>
      <w:r w:rsidRPr="006A4FA7">
        <w:rPr>
          <w:rFonts w:ascii="Times New Roman" w:eastAsia="Times New Roman" w:hAnsi="Times New Roman"/>
          <w:lang w:eastAsia="hr-HR"/>
        </w:rPr>
        <w:t xml:space="preserve"> ugovorne obveze, uskratit će pravo na dodjelu financijske podrške ili nefinancijske podrške </w:t>
      </w:r>
      <w:r w:rsidR="0052615E">
        <w:rPr>
          <w:rFonts w:ascii="Times New Roman" w:eastAsia="Times New Roman" w:hAnsi="Times New Roman"/>
          <w:lang w:eastAsia="hr-HR"/>
        </w:rPr>
        <w:t>Korisniku</w:t>
      </w:r>
      <w:r w:rsidRPr="006A4FA7">
        <w:rPr>
          <w:rFonts w:ascii="Times New Roman" w:eastAsia="Times New Roman" w:hAnsi="Times New Roman"/>
          <w:lang w:eastAsia="hr-HR"/>
        </w:rPr>
        <w:t xml:space="preserve"> u sljedeće </w:t>
      </w:r>
      <w:r w:rsidR="00677E52">
        <w:rPr>
          <w:rFonts w:ascii="Times New Roman" w:eastAsia="Times New Roman" w:hAnsi="Times New Roman"/>
          <w:lang w:eastAsia="hr-HR"/>
        </w:rPr>
        <w:t>2</w:t>
      </w:r>
      <w:r w:rsidRPr="006A4FA7">
        <w:rPr>
          <w:rFonts w:ascii="Times New Roman" w:eastAsia="Times New Roman" w:hAnsi="Times New Roman"/>
          <w:lang w:eastAsia="hr-HR"/>
        </w:rPr>
        <w:t xml:space="preserve"> godine.</w:t>
      </w:r>
    </w:p>
    <w:p w:rsidR="006A4FA7" w:rsidRPr="006A4FA7" w:rsidP="006A4FA7" w14:paraId="6BEB9B43" w14:textId="77777777">
      <w:pPr>
        <w:spacing w:after="0"/>
        <w:jc w:val="both"/>
        <w:rPr>
          <w:rFonts w:ascii="Times New Roman" w:eastAsia="Times New Roman" w:hAnsi="Times New Roman"/>
          <w:lang w:eastAsia="hr-HR"/>
        </w:rPr>
      </w:pPr>
    </w:p>
    <w:p w:rsidR="006A4FA7" w:rsidRPr="006A4FA7" w:rsidP="006A4FA7" w14:paraId="48B053FF" w14:textId="6D3CE61A">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1</w:t>
      </w:r>
      <w:r w:rsidR="00D137CB">
        <w:rPr>
          <w:rFonts w:ascii="Times New Roman" w:eastAsia="Times New Roman" w:hAnsi="Times New Roman"/>
          <w:b/>
          <w:lang w:eastAsia="hr-HR"/>
        </w:rPr>
        <w:t>1</w:t>
      </w:r>
      <w:r w:rsidRPr="006A4FA7">
        <w:rPr>
          <w:rFonts w:ascii="Times New Roman" w:eastAsia="Times New Roman" w:hAnsi="Times New Roman"/>
          <w:b/>
          <w:lang w:eastAsia="hr-HR"/>
        </w:rPr>
        <w:t>.</w:t>
      </w:r>
    </w:p>
    <w:p w:rsidR="006A4FA7" w:rsidRPr="006A4FA7" w:rsidP="006A4FA7" w14:paraId="2F9344D0" w14:textId="77777777">
      <w:pPr>
        <w:spacing w:after="0"/>
        <w:jc w:val="both"/>
        <w:rPr>
          <w:rFonts w:ascii="Times New Roman" w:eastAsia="Times New Roman" w:hAnsi="Times New Roman"/>
          <w:lang w:eastAsia="hr-HR"/>
        </w:rPr>
      </w:pPr>
    </w:p>
    <w:p w:rsidR="006A4FA7" w:rsidRPr="006A4FA7" w:rsidP="006A4FA7" w14:paraId="3FC3BDF9" w14:textId="42F6F3D9">
      <w:pPr>
        <w:spacing w:after="0"/>
        <w:ind w:firstLine="720"/>
        <w:jc w:val="both"/>
        <w:rPr>
          <w:rFonts w:ascii="Times New Roman" w:eastAsia="Times New Roman" w:hAnsi="Times New Roman"/>
          <w:lang w:eastAsia="hr-HR"/>
        </w:rPr>
      </w:pPr>
      <w:r>
        <w:rPr>
          <w:rFonts w:ascii="Times New Roman" w:eastAsia="Times New Roman" w:hAnsi="Times New Roman"/>
          <w:lang w:eastAsia="hr-HR"/>
        </w:rPr>
        <w:t>Korisnik</w:t>
      </w:r>
      <w:r w:rsidRPr="006A4FA7" w:rsidR="00A251A8">
        <w:rPr>
          <w:rFonts w:ascii="Times New Roman" w:eastAsia="Times New Roman" w:hAnsi="Times New Roman"/>
          <w:lang w:eastAsia="hr-HR"/>
        </w:rPr>
        <w:t xml:space="preserve"> se obvezuje na svim tiskanim, video i drugim materijalima vezanim za realizaciju manifestacije</w:t>
      </w:r>
      <w:r w:rsidR="00677E52">
        <w:rPr>
          <w:rFonts w:ascii="Times New Roman" w:eastAsia="Times New Roman" w:hAnsi="Times New Roman"/>
          <w:lang w:eastAsia="hr-HR"/>
        </w:rPr>
        <w:t>/festivala</w:t>
      </w:r>
      <w:r w:rsidRPr="006A4FA7" w:rsidR="00A251A8">
        <w:rPr>
          <w:rFonts w:ascii="Times New Roman" w:eastAsia="Times New Roman" w:hAnsi="Times New Roman"/>
          <w:lang w:eastAsia="hr-HR"/>
        </w:rPr>
        <w:t xml:space="preserve"> istaknuti logotip i naziv Grada kao institucije koja financira </w:t>
      </w:r>
      <w:r>
        <w:rPr>
          <w:rFonts w:ascii="Times New Roman" w:eastAsia="Times New Roman" w:hAnsi="Times New Roman"/>
          <w:lang w:eastAsia="hr-HR"/>
        </w:rPr>
        <w:t>Korisnika</w:t>
      </w:r>
      <w:r w:rsidRPr="006A4FA7" w:rsidR="00A251A8">
        <w:rPr>
          <w:rFonts w:ascii="Times New Roman" w:eastAsia="Times New Roman" w:hAnsi="Times New Roman"/>
          <w:lang w:eastAsia="hr-HR"/>
        </w:rPr>
        <w:t>.</w:t>
      </w:r>
    </w:p>
    <w:p w:rsidR="006A4FA7" w:rsidRPr="006A4FA7" w:rsidP="006A4FA7" w14:paraId="535BCE33" w14:textId="45DC25EF">
      <w:pPr>
        <w:spacing w:after="0"/>
        <w:jc w:val="both"/>
        <w:rPr>
          <w:rFonts w:ascii="Times New Roman" w:eastAsia="Times New Roman" w:hAnsi="Times New Roman"/>
          <w:lang w:eastAsia="hr-HR"/>
        </w:rPr>
      </w:pPr>
      <w:r w:rsidRPr="006A4FA7">
        <w:rPr>
          <w:rFonts w:ascii="Times New Roman" w:eastAsia="Times New Roman" w:hAnsi="Times New Roman"/>
          <w:lang w:eastAsia="hr-HR"/>
        </w:rPr>
        <w:tab/>
      </w:r>
      <w:r w:rsidR="0052615E">
        <w:rPr>
          <w:rFonts w:ascii="Times New Roman" w:eastAsia="Times New Roman" w:hAnsi="Times New Roman"/>
          <w:lang w:eastAsia="hr-HR"/>
        </w:rPr>
        <w:t>Korisnik</w:t>
      </w:r>
      <w:r w:rsidRPr="006A4FA7">
        <w:rPr>
          <w:rFonts w:ascii="Times New Roman" w:eastAsia="Times New Roman" w:hAnsi="Times New Roman"/>
          <w:lang w:eastAsia="hr-HR"/>
        </w:rPr>
        <w:t xml:space="preserve"> je suglasa</w:t>
      </w:r>
      <w:r w:rsidR="0052615E">
        <w:rPr>
          <w:rFonts w:ascii="Times New Roman" w:eastAsia="Times New Roman" w:hAnsi="Times New Roman"/>
          <w:lang w:eastAsia="hr-HR"/>
        </w:rPr>
        <w:t>n</w:t>
      </w:r>
      <w:r w:rsidRPr="006A4FA7">
        <w:rPr>
          <w:rFonts w:ascii="Times New Roman" w:eastAsia="Times New Roman" w:hAnsi="Times New Roman"/>
          <w:lang w:eastAsia="hr-HR"/>
        </w:rPr>
        <w:t xml:space="preserve"> da Grad koristi i objavljuje dostavljene mu fotografije, video i audio zapise iz stavka 1. ovog članka u cilju promicanja javnog poziva, doprinosa Grada razvoju civilnoga društva u Republici Hrvatskoj i djelovanja Grada.</w:t>
      </w:r>
    </w:p>
    <w:p w:rsidR="006A4FA7" w:rsidRPr="006A4FA7" w:rsidP="006A4FA7" w14:paraId="04026514" w14:textId="77777777">
      <w:pPr>
        <w:spacing w:after="0"/>
        <w:jc w:val="both"/>
        <w:rPr>
          <w:rFonts w:ascii="Times New Roman" w:eastAsia="Times New Roman" w:hAnsi="Times New Roman"/>
          <w:lang w:eastAsia="hr-HR"/>
        </w:rPr>
      </w:pPr>
    </w:p>
    <w:p w:rsidR="006A4FA7" w:rsidRPr="006A4FA7" w:rsidP="006A4FA7" w14:paraId="6AEC6EFA" w14:textId="19FEF6B4">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1</w:t>
      </w:r>
      <w:r w:rsidR="00D137CB">
        <w:rPr>
          <w:rFonts w:ascii="Times New Roman" w:eastAsia="Times New Roman" w:hAnsi="Times New Roman"/>
          <w:b/>
          <w:lang w:eastAsia="hr-HR"/>
        </w:rPr>
        <w:t>2</w:t>
      </w:r>
      <w:r w:rsidRPr="006A4FA7">
        <w:rPr>
          <w:rFonts w:ascii="Times New Roman" w:eastAsia="Times New Roman" w:hAnsi="Times New Roman"/>
          <w:b/>
          <w:lang w:eastAsia="hr-HR"/>
        </w:rPr>
        <w:t>.</w:t>
      </w:r>
    </w:p>
    <w:p w:rsidR="006A4FA7" w:rsidRPr="006A4FA7" w:rsidP="006A4FA7" w14:paraId="0B6A6E4D" w14:textId="77777777">
      <w:pPr>
        <w:spacing w:after="0"/>
        <w:jc w:val="both"/>
        <w:rPr>
          <w:rFonts w:ascii="Times New Roman" w:eastAsia="Times New Roman" w:hAnsi="Times New Roman"/>
          <w:lang w:eastAsia="hr-HR"/>
        </w:rPr>
      </w:pPr>
    </w:p>
    <w:p w:rsidR="006A4FA7" w:rsidRPr="006A4FA7" w:rsidP="006A4FA7" w14:paraId="0D162EA8" w14:textId="7F7CBE9E">
      <w:pPr>
        <w:spacing w:after="0"/>
        <w:ind w:firstLine="720"/>
        <w:jc w:val="both"/>
        <w:rPr>
          <w:rFonts w:ascii="Times New Roman" w:eastAsia="Times New Roman" w:hAnsi="Times New Roman"/>
          <w:lang w:eastAsia="hr-HR"/>
        </w:rPr>
      </w:pPr>
      <w:r w:rsidRPr="006A4FA7">
        <w:rPr>
          <w:rFonts w:ascii="Times New Roman" w:eastAsia="Times New Roman" w:hAnsi="Times New Roman"/>
          <w:lang w:eastAsia="hr-HR"/>
        </w:rPr>
        <w:t xml:space="preserve">Grad ne snosi odgovornost, neposrednu ili posrednu, za štete proizašle iz bilo koje aktivnosti </w:t>
      </w:r>
      <w:r w:rsidR="00516A16">
        <w:rPr>
          <w:rFonts w:ascii="Times New Roman" w:eastAsia="Times New Roman" w:hAnsi="Times New Roman"/>
          <w:lang w:eastAsia="hr-HR"/>
        </w:rPr>
        <w:t>Korisnika</w:t>
      </w:r>
      <w:r w:rsidRPr="006A4FA7">
        <w:rPr>
          <w:rFonts w:ascii="Times New Roman" w:eastAsia="Times New Roman" w:hAnsi="Times New Roman"/>
          <w:lang w:eastAsia="hr-HR"/>
        </w:rPr>
        <w:t xml:space="preserve"> u realizaciji manifestacije</w:t>
      </w:r>
      <w:r w:rsidR="00677E52">
        <w:rPr>
          <w:rFonts w:ascii="Times New Roman" w:eastAsia="Times New Roman" w:hAnsi="Times New Roman"/>
          <w:lang w:eastAsia="hr-HR"/>
        </w:rPr>
        <w:t>/festivala</w:t>
      </w:r>
      <w:r w:rsidRPr="006A4FA7">
        <w:rPr>
          <w:rFonts w:ascii="Times New Roman" w:eastAsia="Times New Roman" w:hAnsi="Times New Roman"/>
          <w:lang w:eastAsia="hr-HR"/>
        </w:rPr>
        <w:t>.</w:t>
      </w:r>
    </w:p>
    <w:p w:rsidR="006A4FA7" w:rsidP="006A4FA7" w14:paraId="27089CBA" w14:textId="187D0687">
      <w:pPr>
        <w:spacing w:after="0"/>
        <w:jc w:val="both"/>
        <w:rPr>
          <w:rFonts w:ascii="Times New Roman" w:eastAsia="Times New Roman" w:hAnsi="Times New Roman"/>
          <w:lang w:eastAsia="hr-HR"/>
        </w:rPr>
      </w:pPr>
    </w:p>
    <w:p w:rsidR="00420140" w:rsidP="006A4FA7" w14:paraId="0F70285C" w14:textId="5CC9178E">
      <w:pPr>
        <w:spacing w:after="0"/>
        <w:jc w:val="both"/>
        <w:rPr>
          <w:rFonts w:ascii="Times New Roman" w:eastAsia="Times New Roman" w:hAnsi="Times New Roman"/>
          <w:lang w:eastAsia="hr-HR"/>
        </w:rPr>
      </w:pPr>
    </w:p>
    <w:p w:rsidR="00420140" w:rsidP="006A4FA7" w14:paraId="29997D07" w14:textId="005E323D">
      <w:pPr>
        <w:spacing w:after="0"/>
        <w:jc w:val="both"/>
        <w:rPr>
          <w:rFonts w:ascii="Times New Roman" w:eastAsia="Times New Roman" w:hAnsi="Times New Roman"/>
          <w:lang w:eastAsia="hr-HR"/>
        </w:rPr>
      </w:pPr>
    </w:p>
    <w:p w:rsidR="00420140" w:rsidP="006A4FA7" w14:paraId="38BA0695" w14:textId="539B535A">
      <w:pPr>
        <w:spacing w:after="0"/>
        <w:jc w:val="both"/>
        <w:rPr>
          <w:rFonts w:ascii="Times New Roman" w:eastAsia="Times New Roman" w:hAnsi="Times New Roman"/>
          <w:lang w:eastAsia="hr-HR"/>
        </w:rPr>
      </w:pPr>
    </w:p>
    <w:p w:rsidR="00420140" w:rsidP="006A4FA7" w14:paraId="08D98807" w14:textId="1C443057">
      <w:pPr>
        <w:spacing w:after="0"/>
        <w:jc w:val="both"/>
        <w:rPr>
          <w:rFonts w:ascii="Times New Roman" w:eastAsia="Times New Roman" w:hAnsi="Times New Roman"/>
          <w:lang w:eastAsia="hr-HR"/>
        </w:rPr>
      </w:pPr>
    </w:p>
    <w:p w:rsidR="00420140" w:rsidRPr="006A4FA7" w:rsidP="006A4FA7" w14:paraId="7EFF2B21" w14:textId="77777777">
      <w:pPr>
        <w:spacing w:after="0"/>
        <w:jc w:val="both"/>
        <w:rPr>
          <w:rFonts w:ascii="Times New Roman" w:eastAsia="Times New Roman" w:hAnsi="Times New Roman"/>
          <w:lang w:eastAsia="hr-HR"/>
        </w:rPr>
      </w:pPr>
    </w:p>
    <w:p w:rsidR="006A4FA7" w:rsidRPr="006A4FA7" w:rsidP="006A4FA7" w14:paraId="1071602B" w14:textId="051168B2">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1</w:t>
      </w:r>
      <w:r w:rsidR="00D137CB">
        <w:rPr>
          <w:rFonts w:ascii="Times New Roman" w:eastAsia="Times New Roman" w:hAnsi="Times New Roman"/>
          <w:b/>
          <w:lang w:eastAsia="hr-HR"/>
        </w:rPr>
        <w:t>3</w:t>
      </w:r>
      <w:r w:rsidRPr="006A4FA7">
        <w:rPr>
          <w:rFonts w:ascii="Times New Roman" w:eastAsia="Times New Roman" w:hAnsi="Times New Roman"/>
          <w:b/>
          <w:lang w:eastAsia="hr-HR"/>
        </w:rPr>
        <w:t>.</w:t>
      </w:r>
    </w:p>
    <w:p w:rsidR="006A4FA7" w:rsidRPr="006A4FA7" w:rsidP="006A4FA7" w14:paraId="688307DE" w14:textId="77777777">
      <w:pPr>
        <w:spacing w:after="0"/>
        <w:jc w:val="both"/>
        <w:rPr>
          <w:rFonts w:ascii="Times New Roman" w:eastAsia="Times New Roman" w:hAnsi="Times New Roman"/>
          <w:lang w:eastAsia="hr-HR"/>
        </w:rPr>
      </w:pPr>
    </w:p>
    <w:p w:rsidR="005F7CE0" w:rsidRPr="005F7CE0" w:rsidP="005F7CE0" w14:paraId="29A18A2B" w14:textId="77777777">
      <w:pPr>
        <w:spacing w:after="0"/>
        <w:ind w:firstLine="705"/>
        <w:jc w:val="both"/>
        <w:rPr>
          <w:rFonts w:ascii="Times New Roman" w:hAnsi="Times New Roman"/>
          <w:lang w:eastAsia="hr-HR"/>
        </w:rPr>
      </w:pPr>
      <w:r w:rsidRPr="005F7CE0">
        <w:rPr>
          <w:rFonts w:ascii="Times New Roman" w:hAnsi="Times New Roman"/>
          <w:lang w:eastAsia="hr-HR"/>
        </w:rPr>
        <w:t>Potpisivanjem ovog ugovora Korisnik se obvezuje da neće sredstva dobivena temeljem ovog Ugovora koristiti za sudjelovanje u izbornoj ili drugoj promidžbi političke stranke, koalicije ili kandidata, neće tim sredstvima davati izravnu potporu političkoj stranci, koaliciji ili kandidatu niti ta financijska sredstva koristiti za financiranje političkih stranaka, koalicija ili kandidata za sve vrijeme trajanja ovog Ugovora.</w:t>
      </w:r>
    </w:p>
    <w:p w:rsidR="006A4FA7" w:rsidRPr="006A4FA7" w:rsidP="006A4FA7" w14:paraId="5A4B5075" w14:textId="77777777">
      <w:pPr>
        <w:spacing w:after="0"/>
        <w:jc w:val="both"/>
        <w:rPr>
          <w:rFonts w:ascii="Times New Roman" w:eastAsia="Times New Roman" w:hAnsi="Times New Roman"/>
          <w:lang w:eastAsia="hr-HR"/>
        </w:rPr>
      </w:pPr>
    </w:p>
    <w:p w:rsidR="006A4FA7" w:rsidRPr="006A4FA7" w:rsidP="006A4FA7" w14:paraId="165A7498" w14:textId="3DA1EE6B">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1</w:t>
      </w:r>
      <w:r w:rsidR="00D137CB">
        <w:rPr>
          <w:rFonts w:ascii="Times New Roman" w:eastAsia="Times New Roman" w:hAnsi="Times New Roman"/>
          <w:b/>
          <w:lang w:eastAsia="hr-HR"/>
        </w:rPr>
        <w:t>4</w:t>
      </w:r>
      <w:r w:rsidRPr="006A4FA7">
        <w:rPr>
          <w:rFonts w:ascii="Times New Roman" w:eastAsia="Times New Roman" w:hAnsi="Times New Roman"/>
          <w:b/>
          <w:lang w:eastAsia="hr-HR"/>
        </w:rPr>
        <w:t>.</w:t>
      </w:r>
    </w:p>
    <w:p w:rsidR="006A4FA7" w:rsidRPr="006A4FA7" w:rsidP="006A4FA7" w14:paraId="2737A7C3" w14:textId="77777777">
      <w:pPr>
        <w:spacing w:after="0"/>
        <w:jc w:val="both"/>
        <w:rPr>
          <w:rFonts w:ascii="Times New Roman" w:eastAsia="Times New Roman" w:hAnsi="Times New Roman"/>
          <w:lang w:eastAsia="hr-HR"/>
        </w:rPr>
      </w:pPr>
    </w:p>
    <w:p w:rsidR="006A4FA7" w:rsidRPr="006A4FA7" w:rsidP="006A4FA7" w14:paraId="1D2BB4B1" w14:textId="6456BC36">
      <w:pPr>
        <w:spacing w:after="0"/>
        <w:jc w:val="both"/>
        <w:rPr>
          <w:rFonts w:ascii="Times New Roman" w:eastAsia="Times New Roman" w:hAnsi="Times New Roman"/>
          <w:lang w:eastAsia="hr-HR"/>
        </w:rPr>
      </w:pPr>
      <w:r w:rsidRPr="006A4FA7">
        <w:rPr>
          <w:rFonts w:ascii="Times New Roman" w:eastAsia="Times New Roman" w:hAnsi="Times New Roman"/>
          <w:lang w:eastAsia="hr-HR"/>
        </w:rPr>
        <w:tab/>
        <w:t>Eventualne sporove iz ovog Ugovora ugovorne strane će rješavati sporazumno, a za slučaj spora nadležan</w:t>
      </w:r>
      <w:r w:rsidR="003153DC">
        <w:rPr>
          <w:rFonts w:ascii="Times New Roman" w:eastAsia="Times New Roman" w:hAnsi="Times New Roman"/>
          <w:lang w:eastAsia="hr-HR"/>
        </w:rPr>
        <w:t xml:space="preserve"> je</w:t>
      </w:r>
      <w:r w:rsidRPr="006A4FA7">
        <w:rPr>
          <w:rFonts w:ascii="Times New Roman" w:eastAsia="Times New Roman" w:hAnsi="Times New Roman"/>
          <w:lang w:eastAsia="hr-HR"/>
        </w:rPr>
        <w:t xml:space="preserve"> </w:t>
      </w:r>
      <w:r w:rsidR="003153DC">
        <w:rPr>
          <w:rFonts w:ascii="Times New Roman" w:eastAsia="Times New Roman" w:hAnsi="Times New Roman"/>
          <w:lang w:eastAsia="hr-HR"/>
        </w:rPr>
        <w:t>stvarno i mjesno nadležan sud.</w:t>
      </w:r>
    </w:p>
    <w:p w:rsidR="006A4FA7" w:rsidRPr="006A4FA7" w:rsidP="006A4FA7" w14:paraId="30BF9D67" w14:textId="77777777">
      <w:pPr>
        <w:spacing w:after="0"/>
        <w:jc w:val="both"/>
        <w:rPr>
          <w:rFonts w:ascii="Times New Roman" w:eastAsia="Times New Roman" w:hAnsi="Times New Roman"/>
          <w:lang w:eastAsia="hr-HR"/>
        </w:rPr>
      </w:pPr>
    </w:p>
    <w:p w:rsidR="006A4FA7" w:rsidRPr="006A4FA7" w:rsidP="006A4FA7" w14:paraId="42064D9D" w14:textId="7581DBD3">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1</w:t>
      </w:r>
      <w:r w:rsidR="007B2285">
        <w:rPr>
          <w:rFonts w:ascii="Times New Roman" w:eastAsia="Times New Roman" w:hAnsi="Times New Roman"/>
          <w:b/>
          <w:lang w:eastAsia="hr-HR"/>
        </w:rPr>
        <w:t>5</w:t>
      </w:r>
      <w:r w:rsidRPr="006A4FA7">
        <w:rPr>
          <w:rFonts w:ascii="Times New Roman" w:eastAsia="Times New Roman" w:hAnsi="Times New Roman"/>
          <w:b/>
          <w:lang w:eastAsia="hr-HR"/>
        </w:rPr>
        <w:t>.</w:t>
      </w:r>
    </w:p>
    <w:p w:rsidR="006A4FA7" w:rsidRPr="006A4FA7" w:rsidP="006A4FA7" w14:paraId="06DC47AC" w14:textId="77777777">
      <w:pPr>
        <w:spacing w:after="0"/>
        <w:jc w:val="both"/>
        <w:rPr>
          <w:rFonts w:ascii="Times New Roman" w:eastAsia="Times New Roman" w:hAnsi="Times New Roman"/>
          <w:lang w:eastAsia="hr-HR"/>
        </w:rPr>
      </w:pPr>
    </w:p>
    <w:p w:rsidR="006A4FA7" w:rsidRPr="006A4FA7" w:rsidP="006A4FA7" w14:paraId="4BB63779" w14:textId="44B79346">
      <w:pPr>
        <w:spacing w:after="0"/>
        <w:jc w:val="both"/>
        <w:rPr>
          <w:rFonts w:ascii="Times New Roman" w:eastAsia="Times New Roman" w:hAnsi="Times New Roman"/>
          <w:lang w:eastAsia="hr-HR"/>
        </w:rPr>
      </w:pPr>
      <w:r w:rsidRPr="006A4FA7">
        <w:rPr>
          <w:rFonts w:ascii="Times New Roman" w:eastAsia="Times New Roman" w:hAnsi="Times New Roman"/>
          <w:lang w:eastAsia="hr-HR"/>
        </w:rPr>
        <w:tab/>
        <w:t xml:space="preserve">Na elemente financiranja </w:t>
      </w:r>
      <w:r w:rsidR="00DC3F4D">
        <w:rPr>
          <w:rFonts w:ascii="Times New Roman" w:eastAsia="Times New Roman" w:hAnsi="Times New Roman"/>
          <w:lang w:eastAsia="hr-HR"/>
        </w:rPr>
        <w:t>Korisnika</w:t>
      </w:r>
      <w:r w:rsidRPr="006A4FA7">
        <w:rPr>
          <w:rFonts w:ascii="Times New Roman" w:eastAsia="Times New Roman" w:hAnsi="Times New Roman"/>
          <w:lang w:eastAsia="hr-HR"/>
        </w:rPr>
        <w:t xml:space="preserve"> koji nisu uređeni ovim Ugovorom, na odgovarajući se način primjenjuju Opći uvjeti ovog Ugovora, odnosno odredbe Zakona o obveznim odnosima.</w:t>
      </w:r>
    </w:p>
    <w:p w:rsidR="006A4FA7" w:rsidRPr="006A4FA7" w:rsidP="006A4FA7" w14:paraId="287AFA52" w14:textId="77777777">
      <w:pPr>
        <w:spacing w:after="0"/>
        <w:jc w:val="both"/>
        <w:rPr>
          <w:rFonts w:ascii="Times New Roman" w:eastAsia="Times New Roman" w:hAnsi="Times New Roman"/>
          <w:lang w:eastAsia="hr-HR"/>
        </w:rPr>
      </w:pPr>
    </w:p>
    <w:p w:rsidR="006A4FA7" w:rsidRPr="006A4FA7" w:rsidP="006A4FA7" w14:paraId="43B65FE8" w14:textId="7E236BCB">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1</w:t>
      </w:r>
      <w:r w:rsidR="007B2285">
        <w:rPr>
          <w:rFonts w:ascii="Times New Roman" w:eastAsia="Times New Roman" w:hAnsi="Times New Roman"/>
          <w:b/>
          <w:lang w:eastAsia="hr-HR"/>
        </w:rPr>
        <w:t>6</w:t>
      </w:r>
      <w:r w:rsidRPr="006A4FA7">
        <w:rPr>
          <w:rFonts w:ascii="Times New Roman" w:eastAsia="Times New Roman" w:hAnsi="Times New Roman"/>
          <w:b/>
          <w:lang w:eastAsia="hr-HR"/>
        </w:rPr>
        <w:t>.</w:t>
      </w:r>
    </w:p>
    <w:p w:rsidR="006A4FA7" w:rsidRPr="006A4FA7" w:rsidP="006A4FA7" w14:paraId="468A271D" w14:textId="77777777">
      <w:pPr>
        <w:spacing w:after="0"/>
        <w:jc w:val="center"/>
        <w:rPr>
          <w:rFonts w:ascii="Times New Roman" w:eastAsia="Times New Roman" w:hAnsi="Times New Roman"/>
          <w:b/>
          <w:lang w:eastAsia="hr-HR"/>
        </w:rPr>
      </w:pPr>
    </w:p>
    <w:p w:rsidR="006A4FA7" w:rsidRPr="006A4FA7" w:rsidP="006A4FA7" w14:paraId="3D0B6997" w14:textId="77777777">
      <w:pPr>
        <w:spacing w:after="0"/>
        <w:ind w:firstLine="708"/>
        <w:jc w:val="both"/>
        <w:rPr>
          <w:rFonts w:ascii="Times New Roman" w:eastAsia="Times New Roman" w:hAnsi="Times New Roman"/>
          <w:lang w:eastAsia="hr-HR"/>
        </w:rPr>
      </w:pPr>
      <w:r w:rsidRPr="006A4FA7">
        <w:rPr>
          <w:rFonts w:ascii="Times New Roman" w:eastAsia="Times New Roman" w:hAnsi="Times New Roman"/>
          <w:lang w:eastAsia="hr-HR"/>
        </w:rPr>
        <w:t>Ugovorne strane suglasno utvrđuju da je dana 25.05.2018. godine, stupila na snagu Uredba (EU) 2016/679 Europskog parlamenta i vijeća o zaštiti pojedinaca u vezi s obradom osobnih podataka i o slobodnom kretanju takvih podataka te o stavljanju izvan snage Direktive 95/46/EZ (Opća uredba o zaštiti podataka), koja je ugovornim stranama nametnula određene obveze u vezi zaštite osobnih podataka, pa stoga ugovorne strane suglasno utvrđuju da potpisom ovog Ugovora prihvaćaju prava i obveze utvrđene odredbama Uredbe (EU) 2016/679.</w:t>
      </w:r>
    </w:p>
    <w:p w:rsidR="006A4FA7" w:rsidRPr="006A4FA7" w:rsidP="006A4FA7" w14:paraId="79DE8877" w14:textId="77777777">
      <w:pPr>
        <w:spacing w:after="0"/>
        <w:jc w:val="center"/>
        <w:rPr>
          <w:rFonts w:ascii="Times New Roman" w:eastAsia="Times New Roman" w:hAnsi="Times New Roman"/>
          <w:b/>
          <w:lang w:eastAsia="hr-HR"/>
        </w:rPr>
      </w:pPr>
    </w:p>
    <w:p w:rsidR="006A4FA7" w:rsidRPr="006A4FA7" w:rsidP="006A4FA7" w14:paraId="6926296D" w14:textId="0C5003F8">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1</w:t>
      </w:r>
      <w:r w:rsidR="007B2285">
        <w:rPr>
          <w:rFonts w:ascii="Times New Roman" w:eastAsia="Times New Roman" w:hAnsi="Times New Roman"/>
          <w:b/>
          <w:lang w:eastAsia="hr-HR"/>
        </w:rPr>
        <w:t>7</w:t>
      </w:r>
      <w:r w:rsidRPr="006A4FA7">
        <w:rPr>
          <w:rFonts w:ascii="Times New Roman" w:eastAsia="Times New Roman" w:hAnsi="Times New Roman"/>
          <w:b/>
          <w:lang w:eastAsia="hr-HR"/>
        </w:rPr>
        <w:t>.</w:t>
      </w:r>
    </w:p>
    <w:p w:rsidR="006A4FA7" w:rsidRPr="006A4FA7" w:rsidP="006A4FA7" w14:paraId="78101F86" w14:textId="77777777">
      <w:pPr>
        <w:spacing w:after="0"/>
        <w:rPr>
          <w:rFonts w:ascii="Times New Roman" w:eastAsia="Times New Roman" w:hAnsi="Times New Roman"/>
          <w:lang w:eastAsia="hr-HR"/>
        </w:rPr>
      </w:pPr>
    </w:p>
    <w:p w:rsidR="006A4FA7" w:rsidRPr="006A4FA7" w:rsidP="006A4FA7" w14:paraId="1D964B39" w14:textId="2D22C276">
      <w:pPr>
        <w:spacing w:after="0"/>
        <w:ind w:firstLine="720"/>
        <w:jc w:val="both"/>
        <w:rPr>
          <w:rFonts w:ascii="Times New Roman" w:eastAsia="Times New Roman" w:hAnsi="Times New Roman"/>
          <w:lang w:eastAsia="hr-HR"/>
        </w:rPr>
      </w:pPr>
      <w:r w:rsidRPr="006A4FA7">
        <w:rPr>
          <w:rFonts w:ascii="Times New Roman" w:eastAsia="Times New Roman" w:hAnsi="Times New Roman"/>
          <w:lang w:eastAsia="hr-HR"/>
        </w:rPr>
        <w:t xml:space="preserve">Ovaj Ugovor sastavljen je u 2 (dva) istovjetna primjerka, od kojih </w:t>
      </w:r>
      <w:r w:rsidR="00DC3F4D">
        <w:rPr>
          <w:rFonts w:ascii="Times New Roman" w:eastAsia="Times New Roman" w:hAnsi="Times New Roman"/>
          <w:lang w:eastAsia="hr-HR"/>
        </w:rPr>
        <w:t>Korisnik</w:t>
      </w:r>
      <w:r w:rsidRPr="006A4FA7">
        <w:rPr>
          <w:rFonts w:ascii="Times New Roman" w:eastAsia="Times New Roman" w:hAnsi="Times New Roman"/>
          <w:lang w:eastAsia="hr-HR"/>
        </w:rPr>
        <w:t xml:space="preserve"> zadržava 1 (jedan) primjerak i Grad zadržava 1 (jedan) primjerak.</w:t>
      </w:r>
    </w:p>
    <w:p w:rsidR="006A4FA7" w:rsidRPr="006A4FA7" w:rsidP="006A4FA7" w14:paraId="29D080C8" w14:textId="77777777">
      <w:pPr>
        <w:spacing w:after="0"/>
        <w:jc w:val="both"/>
        <w:rPr>
          <w:rFonts w:ascii="Times New Roman" w:eastAsia="Times New Roman" w:hAnsi="Times New Roman"/>
          <w:lang w:eastAsia="hr-HR"/>
        </w:rPr>
      </w:pPr>
    </w:p>
    <w:p w:rsidR="006A4FA7" w:rsidRPr="006A4FA7" w:rsidP="006A4FA7" w14:paraId="15376488" w14:textId="62C5BFC9">
      <w:pPr>
        <w:spacing w:after="0"/>
        <w:jc w:val="center"/>
        <w:rPr>
          <w:rFonts w:ascii="Times New Roman" w:eastAsia="Times New Roman" w:hAnsi="Times New Roman"/>
          <w:b/>
          <w:lang w:eastAsia="hr-HR"/>
        </w:rPr>
      </w:pPr>
      <w:r w:rsidRPr="006A4FA7">
        <w:rPr>
          <w:rFonts w:ascii="Times New Roman" w:eastAsia="Times New Roman" w:hAnsi="Times New Roman"/>
          <w:b/>
          <w:lang w:eastAsia="hr-HR"/>
        </w:rPr>
        <w:t>Članak 1</w:t>
      </w:r>
      <w:r w:rsidR="007B2285">
        <w:rPr>
          <w:rFonts w:ascii="Times New Roman" w:eastAsia="Times New Roman" w:hAnsi="Times New Roman"/>
          <w:b/>
          <w:lang w:eastAsia="hr-HR"/>
        </w:rPr>
        <w:t>8</w:t>
      </w:r>
      <w:r w:rsidRPr="006A4FA7">
        <w:rPr>
          <w:rFonts w:ascii="Times New Roman" w:eastAsia="Times New Roman" w:hAnsi="Times New Roman"/>
          <w:b/>
          <w:lang w:eastAsia="hr-HR"/>
        </w:rPr>
        <w:t>.</w:t>
      </w:r>
    </w:p>
    <w:p w:rsidR="006A4FA7" w:rsidRPr="006A4FA7" w:rsidP="006A4FA7" w14:paraId="09186F41" w14:textId="77777777">
      <w:pPr>
        <w:spacing w:after="0"/>
        <w:jc w:val="both"/>
        <w:rPr>
          <w:rFonts w:ascii="Times New Roman" w:eastAsia="Times New Roman" w:hAnsi="Times New Roman"/>
          <w:lang w:eastAsia="hr-HR"/>
        </w:rPr>
      </w:pPr>
    </w:p>
    <w:p w:rsidR="006A4FA7" w:rsidRPr="006A4FA7" w:rsidP="006A4FA7" w14:paraId="0970CCC9" w14:textId="77777777">
      <w:pPr>
        <w:spacing w:after="0"/>
        <w:jc w:val="both"/>
        <w:rPr>
          <w:rFonts w:ascii="Times New Roman" w:eastAsia="Times New Roman" w:hAnsi="Times New Roman"/>
          <w:lang w:eastAsia="hr-HR"/>
        </w:rPr>
      </w:pPr>
      <w:r w:rsidRPr="006A4FA7">
        <w:rPr>
          <w:rFonts w:ascii="Times New Roman" w:eastAsia="Times New Roman" w:hAnsi="Times New Roman"/>
          <w:lang w:eastAsia="hr-HR"/>
        </w:rPr>
        <w:tab/>
        <w:t>U znak prihvata prava i obveza iz ovog Ugovora, ugovorne strane isti vlastoručno potpisuju.</w:t>
      </w:r>
    </w:p>
    <w:p w:rsidR="006A4FA7" w:rsidRPr="006A4FA7" w:rsidP="006A4FA7" w14:paraId="476CE906" w14:textId="77777777">
      <w:pPr>
        <w:spacing w:after="0"/>
        <w:ind w:left="4860"/>
        <w:rPr>
          <w:rFonts w:ascii="Times New Roman" w:eastAsia="Times New Roman" w:hAnsi="Times New Roman"/>
          <w:lang w:eastAsia="hr-HR"/>
        </w:rPr>
      </w:pPr>
    </w:p>
    <w:p w:rsidR="006842F2" w:rsidP="006842F2" w14:paraId="38347940" w14:textId="77777777">
      <w:pPr>
        <w:spacing w:after="0"/>
        <w:jc w:val="both"/>
        <w:rPr>
          <w:rFonts w:ascii="Times New Roman" w:eastAsia="Times New Roman" w:hAnsi="Times New Roman"/>
          <w:lang w:eastAsia="hr-HR"/>
        </w:rPr>
      </w:pPr>
    </w:p>
    <w:p w:rsidR="000C1363" w:rsidRPr="00420140" w:rsidP="00352ACF" w14:paraId="6B8B3D47" w14:textId="77777777">
      <w:pPr>
        <w:spacing w:after="0"/>
        <w:jc w:val="both"/>
        <w:rPr>
          <w:rFonts w:ascii="Times New Roman" w:hAnsi="Times New Roman"/>
          <w:highlight w:val="yellow"/>
        </w:rPr>
      </w:pPr>
      <w:r w:rsidRPr="00420140">
        <w:rPr>
          <w:rFonts w:ascii="Times New Roman" w:hAnsi="Times New Roman"/>
          <w:highlight w:val="yellow"/>
        </w:rPr>
        <w:t>KLASA:</w:t>
      </w:r>
      <w:r w:rsidRPr="00420140" w:rsidR="00EC2C17">
        <w:rPr>
          <w:rFonts w:ascii="Times New Roman" w:hAnsi="Times New Roman"/>
          <w:highlight w:val="yellow"/>
        </w:rPr>
        <w:t xml:space="preserve"> </w:t>
      </w:r>
    </w:p>
    <w:p w:rsidR="000C1363" w:rsidRPr="00420140" w:rsidP="00352ACF" w14:paraId="57BAB372" w14:textId="77777777">
      <w:pPr>
        <w:spacing w:after="0"/>
        <w:jc w:val="both"/>
        <w:rPr>
          <w:rFonts w:ascii="Times New Roman" w:hAnsi="Times New Roman"/>
          <w:highlight w:val="yellow"/>
        </w:rPr>
      </w:pPr>
      <w:r w:rsidRPr="00420140">
        <w:rPr>
          <w:rFonts w:ascii="Times New Roman" w:hAnsi="Times New Roman"/>
          <w:highlight w:val="yellow"/>
        </w:rPr>
        <w:t>URBROJ:</w:t>
      </w:r>
      <w:r w:rsidRPr="00420140" w:rsidR="00281EC8">
        <w:rPr>
          <w:rFonts w:ascii="Times New Roman" w:hAnsi="Times New Roman"/>
          <w:highlight w:val="yellow"/>
        </w:rPr>
        <w:t xml:space="preserve"> </w:t>
      </w:r>
    </w:p>
    <w:p w:rsidR="00D74B84" w:rsidRPr="00D74B84" w:rsidP="00D74B84" w14:paraId="3082F08F" w14:textId="078D0F5F">
      <w:pPr>
        <w:spacing w:after="0"/>
        <w:rPr>
          <w:rFonts w:ascii="Times New Roman" w:hAnsi="Times New Roman"/>
        </w:rPr>
      </w:pPr>
      <w:r w:rsidRPr="00420140">
        <w:rPr>
          <w:rFonts w:ascii="Times New Roman" w:hAnsi="Times New Roman"/>
          <w:highlight w:val="yellow"/>
        </w:rPr>
        <w:t xml:space="preserve">Koprivnica, </w:t>
      </w:r>
      <w:r w:rsidRPr="00420140" w:rsidR="00677E52">
        <w:rPr>
          <w:rFonts w:ascii="Times New Roman" w:hAnsi="Times New Roman"/>
          <w:highlight w:val="yellow"/>
        </w:rPr>
        <w:t xml:space="preserve">______ </w:t>
      </w:r>
      <w:r w:rsidRPr="00420140" w:rsidR="006A4FA7">
        <w:rPr>
          <w:rFonts w:ascii="Times New Roman" w:hAnsi="Times New Roman"/>
          <w:highlight w:val="yellow"/>
        </w:rPr>
        <w:t>20</w:t>
      </w:r>
      <w:r w:rsidRPr="00420140" w:rsidR="00677E52">
        <w:rPr>
          <w:rFonts w:ascii="Times New Roman" w:hAnsi="Times New Roman"/>
          <w:highlight w:val="yellow"/>
        </w:rPr>
        <w:t>2</w:t>
      </w:r>
      <w:r w:rsidR="000014FB">
        <w:rPr>
          <w:rFonts w:ascii="Times New Roman" w:hAnsi="Times New Roman"/>
          <w:highlight w:val="yellow"/>
        </w:rPr>
        <w:t>4</w:t>
      </w:r>
      <w:r w:rsidRPr="00420140" w:rsidR="006A4FA7">
        <w:rPr>
          <w:rFonts w:ascii="Times New Roman" w:hAnsi="Times New Roman"/>
          <w:highlight w:val="yellow"/>
        </w:rPr>
        <w:t>.</w:t>
      </w:r>
    </w:p>
    <w:p w:rsidR="00D74B84" w:rsidRPr="00D74B84" w:rsidP="00D74B84" w14:paraId="2A53771E" w14:textId="77777777">
      <w:pPr>
        <w:spacing w:after="0"/>
        <w:jc w:val="center"/>
        <w:rPr>
          <w:rFonts w:ascii="Times New Roman" w:hAnsi="Times New Roman"/>
        </w:rPr>
      </w:pPr>
    </w:p>
    <w:p w:rsidR="00D74B84" w:rsidP="00D74B84" w14:paraId="5F0D7338" w14:textId="77777777">
      <w:pPr>
        <w:spacing w:after="0"/>
        <w:rPr>
          <w:rFonts w:ascii="Times New Roman" w:hAnsi="Times New Roman"/>
        </w:rPr>
      </w:pPr>
    </w:p>
    <w:p w:rsidR="006A4FA7" w:rsidRPr="006A4FA7" w:rsidP="006A4FA7" w14:paraId="220A0376" w14:textId="2CA37D81">
      <w:pPr>
        <w:spacing w:after="0"/>
        <w:jc w:val="both"/>
        <w:rPr>
          <w:rFonts w:ascii="Times New Roman" w:eastAsia="Times New Roman" w:hAnsi="Times New Roman"/>
          <w:lang w:eastAsia="hr-HR"/>
        </w:rPr>
      </w:pPr>
      <w:r w:rsidRPr="006A4FA7">
        <w:rPr>
          <w:rFonts w:ascii="Times New Roman" w:eastAsia="Times New Roman" w:hAnsi="Times New Roman"/>
          <w:lang w:eastAsia="hr-HR"/>
        </w:rPr>
        <w:t>ZA GRAD</w:t>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t xml:space="preserve">ZA </w:t>
      </w:r>
      <w:r w:rsidR="00DC3F4D">
        <w:rPr>
          <w:rFonts w:ascii="Times New Roman" w:eastAsia="Times New Roman" w:hAnsi="Times New Roman"/>
          <w:lang w:eastAsia="hr-HR"/>
        </w:rPr>
        <w:t>KORISNIKA</w:t>
      </w:r>
    </w:p>
    <w:p w:rsidR="006A4FA7" w:rsidRPr="006A4FA7" w:rsidP="006A4FA7" w14:paraId="753390B8" w14:textId="77777777">
      <w:pPr>
        <w:spacing w:after="0"/>
        <w:jc w:val="both"/>
        <w:rPr>
          <w:rFonts w:ascii="Times New Roman" w:eastAsia="Times New Roman" w:hAnsi="Times New Roman"/>
          <w:lang w:eastAsia="hr-HR"/>
        </w:rPr>
      </w:pPr>
    </w:p>
    <w:p w:rsidR="006A4FA7" w:rsidRPr="006A4FA7" w:rsidP="006A4FA7" w14:paraId="5643CE4A" w14:textId="483E7972">
      <w:pPr>
        <w:spacing w:after="0"/>
        <w:jc w:val="both"/>
        <w:rPr>
          <w:rFonts w:ascii="Times New Roman" w:eastAsia="Times New Roman" w:hAnsi="Times New Roman"/>
          <w:lang w:eastAsia="hr-HR"/>
        </w:rPr>
      </w:pPr>
      <w:r w:rsidRPr="006A4FA7">
        <w:rPr>
          <w:rFonts w:ascii="Times New Roman" w:eastAsia="Times New Roman" w:hAnsi="Times New Roman"/>
          <w:lang w:eastAsia="hr-HR"/>
        </w:rPr>
        <w:t>GRADONAČELNIK</w:t>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000014FB">
        <w:rPr>
          <w:rFonts w:ascii="Times New Roman" w:eastAsia="Times New Roman" w:hAnsi="Times New Roman"/>
          <w:lang w:eastAsia="hr-HR"/>
        </w:rPr>
        <w:t xml:space="preserve"> </w:t>
      </w:r>
      <w:r w:rsidRPr="006A4FA7">
        <w:rPr>
          <w:rFonts w:ascii="Times New Roman" w:eastAsia="Times New Roman" w:hAnsi="Times New Roman"/>
          <w:lang w:eastAsia="hr-HR"/>
        </w:rPr>
        <w:tab/>
      </w:r>
      <w:r w:rsidR="000014FB">
        <w:rPr>
          <w:rFonts w:ascii="Times New Roman" w:eastAsia="Times New Roman" w:hAnsi="Times New Roman"/>
          <w:lang w:eastAsia="hr-HR"/>
        </w:rPr>
        <w:t xml:space="preserve">                     OSOBA OVLAŠTENA ZA ZASTUPANJE</w:t>
      </w:r>
    </w:p>
    <w:p w:rsidR="006A4FA7" w:rsidRPr="006A4FA7" w:rsidP="006A4FA7" w14:paraId="024DD902" w14:textId="77777777">
      <w:pPr>
        <w:spacing w:after="0"/>
        <w:jc w:val="both"/>
        <w:rPr>
          <w:rFonts w:ascii="Times New Roman" w:eastAsia="Times New Roman" w:hAnsi="Times New Roman"/>
          <w:lang w:eastAsia="hr-HR"/>
        </w:rPr>
      </w:pPr>
    </w:p>
    <w:p w:rsidR="006A4FA7" w:rsidRPr="006A4FA7" w:rsidP="006A4FA7" w14:paraId="7F8AD952" w14:textId="77777777">
      <w:pPr>
        <w:spacing w:after="0"/>
        <w:jc w:val="both"/>
        <w:rPr>
          <w:rFonts w:ascii="Times New Roman" w:eastAsia="Times New Roman" w:hAnsi="Times New Roman"/>
          <w:lang w:eastAsia="hr-HR"/>
        </w:rPr>
      </w:pPr>
      <w:r w:rsidRPr="006A4FA7">
        <w:rPr>
          <w:rFonts w:ascii="Times New Roman" w:eastAsia="Times New Roman" w:hAnsi="Times New Roman"/>
          <w:lang w:eastAsia="hr-HR"/>
        </w:rPr>
        <w:t>Mišel Jakšić, dipl. oec.</w:t>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r>
      <w:r w:rsidRPr="006A4FA7">
        <w:rPr>
          <w:rFonts w:ascii="Times New Roman" w:eastAsia="Times New Roman" w:hAnsi="Times New Roman"/>
          <w:lang w:eastAsia="hr-HR"/>
        </w:rPr>
        <w:tab/>
      </w:r>
    </w:p>
    <w:p w:rsidR="006842F2" w:rsidRPr="006842F2" w:rsidP="006842F2" w14:paraId="0CC01675" w14:textId="77777777">
      <w:pPr>
        <w:spacing w:after="0"/>
        <w:ind w:left="4860"/>
        <w:rPr>
          <w:rFonts w:ascii="Times New Roman" w:eastAsia="Times New Roman" w:hAnsi="Times New Roman"/>
          <w:color w:val="FF0000"/>
          <w:sz w:val="24"/>
          <w:szCs w:val="24"/>
          <w:lang w:eastAsia="hr-HR"/>
        </w:rPr>
      </w:pPr>
    </w:p>
    <w:p w:rsidR="00A15EAB" w:rsidP="005A1151" w14:paraId="402A2DB1" w14:textId="6A18EE5D">
      <w:pPr>
        <w:spacing w:after="0"/>
        <w:rPr>
          <w:sz w:val="24"/>
          <w:szCs w:val="24"/>
        </w:rPr>
      </w:pPr>
    </w:p>
    <w:p w:rsidR="00A15EAB" w14:paraId="597D4A56" w14:textId="77777777">
      <w:pPr>
        <w:spacing w:after="0"/>
        <w:rPr>
          <w:sz w:val="24"/>
          <w:szCs w:val="24"/>
        </w:rPr>
      </w:pPr>
      <w:r>
        <w:rPr>
          <w:sz w:val="24"/>
          <w:szCs w:val="24"/>
        </w:rPr>
        <w:br w:type="page"/>
      </w:r>
    </w:p>
    <w:p w:rsidR="00A15EAB" w:rsidRPr="00A15EAB" w:rsidP="00A15EAB" w14:paraId="7DCD8D67" w14:textId="77777777">
      <w:pPr>
        <w:spacing w:before="100" w:beforeAutospacing="1" w:after="100" w:afterAutospacing="1"/>
        <w:rPr>
          <w:rFonts w:ascii="Times New Roman" w:eastAsia="Times New Roman" w:hAnsi="Times New Roman"/>
          <w:b/>
          <w:lang w:eastAsia="hr-HR"/>
        </w:rPr>
      </w:pPr>
      <w:bookmarkStart w:id="0" w:name="_Hlk18996487"/>
      <w:r w:rsidRPr="00A15EAB">
        <w:rPr>
          <w:rFonts w:ascii="Times New Roman" w:eastAsia="Times New Roman" w:hAnsi="Times New Roman"/>
          <w:b/>
          <w:lang w:eastAsia="hr-HR"/>
        </w:rPr>
        <w:t xml:space="preserve">PRILOG 1. </w:t>
      </w:r>
    </w:p>
    <w:p w:rsidR="00A15EAB" w:rsidRPr="00A15EAB" w:rsidP="00A15EAB" w14:paraId="51B691EB"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 xml:space="preserve">OPĆI UVJETI </w:t>
      </w:r>
    </w:p>
    <w:p w:rsidR="00A15EAB" w:rsidRPr="00A15EAB" w:rsidP="0021577C" w14:paraId="3D05FFD8" w14:textId="327D6BE7">
      <w:pPr>
        <w:spacing w:after="0"/>
        <w:jc w:val="center"/>
        <w:rPr>
          <w:rFonts w:ascii="Times New Roman" w:eastAsia="Times New Roman" w:hAnsi="Times New Roman"/>
          <w:b/>
          <w:bCs/>
          <w:lang w:eastAsia="hr-HR"/>
        </w:rPr>
      </w:pPr>
      <w:r w:rsidRPr="00A15EAB">
        <w:rPr>
          <w:rFonts w:ascii="Times New Roman" w:eastAsia="Times New Roman" w:hAnsi="Times New Roman"/>
          <w:b/>
          <w:lang w:eastAsia="hr-HR"/>
        </w:rPr>
        <w:t xml:space="preserve">Ugovora o </w:t>
      </w:r>
      <w:r w:rsidR="0021577C">
        <w:rPr>
          <w:rFonts w:ascii="Times New Roman" w:eastAsia="Times New Roman" w:hAnsi="Times New Roman"/>
          <w:b/>
          <w:bCs/>
          <w:lang w:eastAsia="hr-HR"/>
        </w:rPr>
        <w:t>sufinanciranju manifestacija/festivala</w:t>
      </w:r>
    </w:p>
    <w:p w:rsidR="00A15EAB" w:rsidRPr="00A15EAB" w:rsidP="00A15EAB" w14:paraId="2A34D145" w14:textId="77777777">
      <w:pPr>
        <w:spacing w:after="0"/>
        <w:jc w:val="center"/>
        <w:rPr>
          <w:rFonts w:ascii="Times New Roman" w:eastAsia="Times New Roman" w:hAnsi="Times New Roman"/>
          <w:b/>
          <w:bCs/>
          <w:lang w:eastAsia="hr-HR"/>
        </w:rPr>
      </w:pPr>
    </w:p>
    <w:p w:rsidR="00A15EAB" w:rsidRPr="00A15EAB" w:rsidP="00A15EAB" w14:paraId="474D08B3"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Opće obveze</w:t>
      </w:r>
    </w:p>
    <w:p w:rsidR="00A15EAB" w:rsidRPr="00A15EAB" w:rsidP="00A15EAB" w14:paraId="7153A38D"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1.</w:t>
      </w:r>
    </w:p>
    <w:p w:rsidR="00A15EAB" w:rsidRPr="00A15EAB" w:rsidP="00A15EAB" w14:paraId="30B640F9"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 xml:space="preserve">Korisnik koristi Financijska sredstava dodijeljena za realizaciju Programa/Projekta na vlastitu odgovornost i u skladu sa sadržajem Obrasca opisa prijave Programa/Projekta na Javni poziv za sufinanciranje, i Obrasca proračuna Programa/Projekta i u njima  sadržanih ciljeva. </w:t>
      </w:r>
    </w:p>
    <w:p w:rsidR="00A15EAB" w:rsidRPr="00A15EAB" w:rsidP="00A15EAB" w14:paraId="5AE767E6"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koristi Financijska sredstva s dužnom pažnjom, učinkovito i transparentno sukladno najboljim praksama na danom području i u skladu s ugovorom. U tu svrhu Korisnik angažira sve potrebne financijske, ljudske i materijalne resurse potrebne za cjelovito korištenje Financijskih sredstava kako je navedeno u Obrascu opisa prijave Programa/Projekta na Javni poziv za sufinanciranje i Obrascu proračuna Programa/Projekta.</w:t>
      </w:r>
    </w:p>
    <w:p w:rsidR="00A15EAB" w:rsidRPr="00A15EAB" w:rsidP="00A15EAB" w14:paraId="7A89BB6B"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koristi Financijska sredstva samostalno ili u partnerstvu s jednom ili više udruga ili drugih organizacija civilnoga društva ili drugim tijelima utvrđenim u Obrascu opisa prijave Programa/Projekta na Javni poziv za sufinanciranje. Korisnik može podugovoriti ograničeni dio realizacije Programa/Projekta, ali Program/Projekt treba realizirati sam Korisnik u suradnji s partnerima. Partneri sudjeluju u realizaciji Programa/Projekta, a njihovi se troškovi, ako nije drugačije propisano uvjetima javnog poziva, smatraju opravdanim na isti način kao i troškovi samog Korisnika.</w:t>
      </w:r>
    </w:p>
    <w:p w:rsidR="00A15EAB" w:rsidRPr="00A15EAB" w:rsidP="00A15EAB" w14:paraId="10E7E20C"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i Grad jedine su strane ugovora. Grad ni na koji način nije ugovorno povezan s partnerom (partnerima) ili podugovaračima Korisnika. Svi uvjeti koji se odnose na Korisnika primjenjuju se i na njegove partnere, odnosno na sve njegove podugovarače, a Korisnik je odgovoran Gradu za korištenje Financijskih sredstava u skladu s uvjetima ugovora.</w:t>
      </w:r>
    </w:p>
    <w:p w:rsidR="00A15EAB" w:rsidRPr="00A15EAB" w:rsidP="00A15EAB" w14:paraId="2AD7A8AC" w14:textId="77777777">
      <w:pPr>
        <w:spacing w:after="0"/>
        <w:jc w:val="center"/>
        <w:rPr>
          <w:rFonts w:ascii="Times New Roman" w:eastAsia="Times New Roman" w:hAnsi="Times New Roman"/>
          <w:b/>
          <w:lang w:eastAsia="hr-HR"/>
        </w:rPr>
      </w:pPr>
    </w:p>
    <w:p w:rsidR="00A15EAB" w:rsidRPr="00A15EAB" w:rsidP="00A15EAB" w14:paraId="2E6E9ECF" w14:textId="77777777">
      <w:pPr>
        <w:spacing w:after="0"/>
        <w:jc w:val="center"/>
        <w:rPr>
          <w:rFonts w:ascii="Times New Roman" w:eastAsia="Times New Roman" w:hAnsi="Times New Roman"/>
          <w:lang w:eastAsia="hr-HR"/>
        </w:rPr>
      </w:pPr>
      <w:r w:rsidRPr="00A15EAB">
        <w:rPr>
          <w:rFonts w:ascii="Times New Roman" w:eastAsia="Times New Roman" w:hAnsi="Times New Roman"/>
          <w:b/>
          <w:lang w:eastAsia="hr-HR"/>
        </w:rPr>
        <w:t>Obveza dostavljanja podataka, financijskih i opisnih izvještaja</w:t>
      </w:r>
    </w:p>
    <w:p w:rsidR="00A15EAB" w:rsidRPr="00A15EAB" w:rsidP="00A15EAB" w14:paraId="64CF3A3F"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2.</w:t>
      </w:r>
    </w:p>
    <w:p w:rsidR="00A15EAB" w:rsidRPr="00A15EAB" w:rsidP="00A15EAB" w14:paraId="7CFA74ED"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je dužan dostaviti Gradu sve potrebne podatke o korištenju Financijskih sredstava. Ovisno o visini Financijskih sredstava i trajanju realizacije Programa/Projekta, sukladno odredbama propisa kojima se uređuje osnovni sadržaj i rokovi dostave izvještaja o potrošnji proračunskih sredstava Grad će odredit učestalost izvještavanja (tromjesečna, polugodišnja, godišnja ili završni izvještaj). Ovi se izvještaji sastoje od opisnog dijela i financijskog dijela i podnose se na obrascima koje je propisao Grad u javnom pozivu. Izvještaji se odnose na realizaciju Programa/Projekta kao cjelinu, bez obzira koji dio financira Grad.</w:t>
      </w:r>
    </w:p>
    <w:p w:rsidR="00A15EAB" w:rsidRPr="00A15EAB" w:rsidP="00A15EAB" w14:paraId="2F649379"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Grad može od Korisnika zahtijevati dodatne podatke o korištenju Financijskih sredstava u bilo koje doba, sve do konačnog odobrenja izvještaja o korištenju Financijskih sredstava i koji se dostavljaju u skladu s uputom Grada, najkasnije u roku od 14 dana od dana podnošenja zahtjeva.</w:t>
      </w:r>
    </w:p>
    <w:p w:rsidR="00A15EAB" w:rsidRPr="00A15EAB" w:rsidP="00A15EAB" w14:paraId="407A47AC"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Ako se Financijska sredstva uplaćuju u skladu s Modelom 3. završni izvještaj koji obuhvaća cijelo provedbeno razdoblje dostavit će se najkasnije tri mjeseca nakon završetka provedbenog razdoblja Projekta/programa ako ugovorom nije drukčije utvrđeno.</w:t>
      </w:r>
    </w:p>
    <w:p w:rsidR="00A15EAB" w:rsidRPr="00A15EAB" w:rsidP="00A15EAB" w14:paraId="2E1C6C99"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Svi dodatni uvjeti vezani uz izvještavanje moraju biti izričito ugovoreni.</w:t>
      </w:r>
    </w:p>
    <w:p w:rsidR="00A15EAB" w:rsidRPr="00A15EAB" w:rsidP="00A15EAB" w14:paraId="137EFEA1"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Ako Korisnik ne dostavi Gradu izvještaj do krajnjeg roka za njegovo podnošenje navedenog u stavku 3. ovoga članka i ne dostavi prihvatljivo i dovoljno detaljno obrazloženje razloga zbog kojih nije ispunio obavezu, Grad će raskinuti ugovor u skladu s člankom 48. stavkom 2. alinejom a)  Uredbe iz članka 1. ovog Ugovora i zahtijevati povrat sredstva koja su već uplaćena.</w:t>
      </w:r>
    </w:p>
    <w:p w:rsidR="00A15EAB" w:rsidRPr="00A15EAB" w:rsidP="00A15EAB" w14:paraId="09FB2030" w14:textId="77777777">
      <w:pPr>
        <w:spacing w:before="100" w:beforeAutospacing="1" w:after="0"/>
        <w:jc w:val="center"/>
        <w:rPr>
          <w:rFonts w:ascii="Times New Roman" w:eastAsia="Times New Roman" w:hAnsi="Times New Roman"/>
          <w:b/>
          <w:lang w:eastAsia="hr-HR"/>
        </w:rPr>
      </w:pPr>
      <w:r w:rsidRPr="00A15EAB">
        <w:rPr>
          <w:rFonts w:ascii="Times New Roman" w:eastAsia="Times New Roman" w:hAnsi="Times New Roman"/>
          <w:b/>
          <w:lang w:eastAsia="hr-HR"/>
        </w:rPr>
        <w:t>Odgovornost ugovornih strana</w:t>
      </w:r>
    </w:p>
    <w:p w:rsidR="00A15EAB" w:rsidRPr="00A15EAB" w:rsidP="00A15EAB" w14:paraId="020E7FAC"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3.</w:t>
      </w:r>
    </w:p>
    <w:p w:rsidR="00A15EAB" w:rsidRPr="00A15EAB" w:rsidP="00A15EAB" w14:paraId="01449FBD"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Grad ne odgovara za štetu nastalu u odnosu na osoblje ili imovinu Korisnika tijekom realizacije  ili slijedom posljedica korištenja Financijskih sredstava, ne može prihvatiti potraživanje za nadoknadom ili povećanjem iznosa plaćanja vezano uz takve štete ili povrede.</w:t>
      </w:r>
    </w:p>
    <w:p w:rsidR="00A15EAB" w:rsidRPr="00A15EAB" w:rsidP="00A15EAB" w14:paraId="40B0B642"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 xml:space="preserve">Korisnik je isključivo odgovoran trećim stranama, uključujući odgovornost za nastale štete ili povrede bilo koje vrste tijekom realizacije ili slijedom posljedica korištenja Financijskih sredstava. Korisnik ne može na Grad prenijeti odgovornost, odnosno obvezu naknade štete koja proistječe iz potraživanja ili akcija poduzetih kao posljedica kršenja pravila ili propisa od strane Korisnika ili </w:t>
      </w:r>
      <w:r w:rsidRPr="00A15EAB">
        <w:rPr>
          <w:rFonts w:ascii="Times New Roman" w:eastAsia="Times New Roman" w:hAnsi="Times New Roman"/>
          <w:lang w:eastAsia="hr-HR"/>
        </w:rPr>
        <w:t>zaposlenika Korisnika ili pojedinaca za koje su ti zaposlenici odgovorni, ili kao posljedica kršenja prava treće strane.</w:t>
      </w:r>
    </w:p>
    <w:p w:rsidR="00A15EAB" w:rsidRPr="00A15EAB" w:rsidP="00A15EAB" w14:paraId="564CCCF9"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Sukob interesa u korištenju sredstava iz javnih izvora</w:t>
      </w:r>
    </w:p>
    <w:p w:rsidR="00A15EAB" w:rsidRPr="00A15EAB" w:rsidP="00A15EAB" w14:paraId="5B6052BC"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4.</w:t>
      </w:r>
    </w:p>
    <w:p w:rsidR="00A15EAB" w:rsidRPr="00A15EAB" w:rsidP="00A15EAB" w14:paraId="1952CDD1"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će poduzeti sve potrebne mjere u svrhu izbjegavanja sukoba interesa pri korištenju Financijskih sredstava kao sredstava iz javnih izvora i bez odgode će obavijestiti Grad o svim situacijama koje predstavljaju ili bi mogle dovesti do takvog sukoba.</w:t>
      </w:r>
    </w:p>
    <w:p w:rsidR="00A15EAB" w:rsidRPr="00A15EAB" w:rsidP="00A15EAB" w14:paraId="18AE8466"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A15EAB" w:rsidRPr="00A15EAB" w:rsidP="00A15EAB" w14:paraId="7A19FCBE"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 postupcima javne nabave ili podugovaranja koje Korisnik provodi u okviru realizacije ugovora, kao prihvatljivi ponuđači mogu sudjelovati i članovi udruge i volonteri udruge koja pokreće postupak nabave roba ili usluga pod uvjetom da se vodi računa o izbjegavanju sukoba interesa.</w:t>
      </w:r>
    </w:p>
    <w:p w:rsidR="00A15EAB" w:rsidRPr="00A15EAB" w:rsidP="00A15EAB" w14:paraId="5201EDFF"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Ne smatra se sukobom interesa kada Korisnik koristi Financijska sredstva – sukob koji je usmjeren na njegove članove kao korisnike Financijskih sredstava koji pripadaju socijalno osjetljivim skupinama ili skupinama s posebnim potrebama.</w:t>
      </w:r>
    </w:p>
    <w:p w:rsidR="00A15EAB" w:rsidRPr="00A15EAB" w:rsidP="00A15EAB" w14:paraId="2F143BE9"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Svaki sukob interesa Grad zasebno procjenjuje. U slučaju utvrđenog postojanja sukoba interesa u realizaciji ugovora, Grad će zatražiti od Korisnika da bez odgode, a najkasnije u roku koji ne može biti duži od 30 dana (ovisno o mjeri koju je potrebno poduzeti) poduzme potrebne radnje koje je naložio Grad kako bi se otklonio sukob interesa u korištenju Financijskih sredstava.</w:t>
      </w:r>
    </w:p>
    <w:p w:rsidR="00A15EAB" w:rsidRPr="00A15EAB" w:rsidP="00A15EAB" w14:paraId="364B1F2E" w14:textId="77777777">
      <w:pPr>
        <w:spacing w:before="100" w:beforeAutospacing="1" w:after="0"/>
        <w:jc w:val="center"/>
        <w:rPr>
          <w:rFonts w:ascii="Times New Roman" w:eastAsia="Times New Roman" w:hAnsi="Times New Roman"/>
          <w:b/>
          <w:lang w:eastAsia="hr-HR"/>
        </w:rPr>
      </w:pPr>
      <w:r w:rsidRPr="00A15EAB">
        <w:rPr>
          <w:rFonts w:ascii="Times New Roman" w:eastAsia="Times New Roman" w:hAnsi="Times New Roman"/>
          <w:b/>
          <w:lang w:eastAsia="hr-HR"/>
        </w:rPr>
        <w:t>Čuvanje dokumenata</w:t>
      </w:r>
    </w:p>
    <w:p w:rsidR="00A15EAB" w:rsidRPr="00A15EAB" w:rsidP="00A15EAB" w14:paraId="7AF7F0C3"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5.</w:t>
      </w:r>
    </w:p>
    <w:p w:rsidR="00A15EAB" w:rsidRPr="00A15EAB" w:rsidP="00A15EAB" w14:paraId="14DC6CDE" w14:textId="77777777">
      <w:pPr>
        <w:spacing w:before="100" w:beforeAutospacing="1" w:after="100" w:afterAutospacing="1"/>
        <w:ind w:firstLine="708"/>
        <w:jc w:val="both"/>
        <w:rPr>
          <w:rFonts w:ascii="Times New Roman" w:eastAsia="Times New Roman" w:hAnsi="Times New Roman"/>
          <w:lang w:eastAsia="hr-HR"/>
        </w:rPr>
      </w:pPr>
      <w:r w:rsidRPr="00A15EAB">
        <w:rPr>
          <w:rFonts w:ascii="Times New Roman" w:eastAsia="Times New Roman" w:hAnsi="Times New Roman"/>
          <w:lang w:eastAsia="hr-HR"/>
        </w:rPr>
        <w:t>Sukladno članku 52. Uredbe iz članka 1. ovog Ugovora, Grad i Korisnik preuzimaju obvezu čuvanja svih dokumenata, podataka ili drugih relevantnih materijala dostavljenih u realizaciji  Javnog poziva za sufinanciranje i ovog Ugovora najmanje sedam godina od posljednje uplate sredstava.</w:t>
      </w:r>
    </w:p>
    <w:p w:rsidR="00A15EAB" w:rsidRPr="00A15EAB" w:rsidP="00A15EAB" w14:paraId="67493638"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Javnost i vidljivost</w:t>
      </w:r>
    </w:p>
    <w:p w:rsidR="00A15EAB" w:rsidRPr="00A15EAB" w:rsidP="00A15EAB" w14:paraId="7EB1FDAC"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6.</w:t>
      </w:r>
    </w:p>
    <w:p w:rsidR="00A15EAB" w:rsidRPr="00A15EAB" w:rsidP="00A15EAB" w14:paraId="0D5DAEF1"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mora poduzeti sve potrebne mjere da objavi činjenicu da je Grad financirao ili sufinancirao Program/Projekt, osim ako Grad ne odluči drukčije.</w:t>
      </w:r>
    </w:p>
    <w:p w:rsidR="00A15EAB" w:rsidRPr="00A15EAB" w:rsidP="00A15EAB" w14:paraId="5E0D05FA"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će navesti realizaciju Programa/Projekta i financijski doprinos Grada u svim informacijama za krajnje korisnike Programa/Projekta te u svojim privremenim i godišnjim izvještajima i svim kontaktima s medijima osim ako je ugovorom između Grad i Korisnika određeno drugačije.</w:t>
      </w:r>
    </w:p>
    <w:p w:rsidR="00A15EAB" w:rsidRPr="00A15EAB" w:rsidP="00A15EAB" w14:paraId="34AB2B07"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 svim obavijestima ili publikacijama Korisnika koje se tiču realizacije Programa/Projekta, uključujući i one iznijete na konferencijama ili seminarima, mora se navesti da je realizacija Programa/Projekta financirana iz proračuna Grada. Sve publikacije Korisnika, u bilo kojem obliku i preko bilo kojeg medija, uključujući Internet moraju sadržavati sljedeću izjavu: »Ovaj je dokument izrađen uz financijsku podršku Grada. Sadržaj ovoga dokumenta u isključivoj je odgovornosti Korisnika i ni pod kojim se uvjetima ne može smatrati kao odraz stajališta Grada“. Grad može ugovorom obvezati Korisnika da sadržaj publikacije dostavi na prethodno odobrenje, odnosno publikaciju neprimjerenog sadržaja tretirati kao neprihvatljivi trošak.</w:t>
      </w:r>
    </w:p>
    <w:p w:rsidR="00A15EAB" w:rsidRPr="00A15EAB" w:rsidP="00A15EAB" w14:paraId="259E71E7" w14:textId="77777777">
      <w:pPr>
        <w:spacing w:after="0"/>
        <w:ind w:firstLine="851"/>
        <w:jc w:val="both"/>
        <w:rPr>
          <w:rFonts w:ascii="Times New Roman" w:eastAsia="Times New Roman" w:hAnsi="Times New Roman"/>
          <w:lang w:eastAsia="hr-HR"/>
        </w:rPr>
      </w:pPr>
      <w:r w:rsidRPr="00A15EAB">
        <w:rPr>
          <w:rFonts w:ascii="Times New Roman" w:eastAsia="Times New Roman" w:hAnsi="Times New Roman"/>
          <w:lang w:eastAsia="hr-HR"/>
        </w:rPr>
        <w:t>Korisnik ovlašćuje Grad da objavi njegov naziv i adresu, svrhu Financijskih sredstava, najviši iznos sredstava i stopu financiranja prihvatljivih troškova Programa/Projekta Korisnika sukladno ugovoru.  Grad može na zahtjev Korisnika odustati od objavljivanja ovih informacija ako bi to ugrozilo Korisnika ili nanijelo štetu njegovim interesima.</w:t>
      </w:r>
    </w:p>
    <w:p w:rsidR="00A15EAB" w:rsidRPr="00A15EAB" w:rsidP="00A15EAB" w14:paraId="4A8473E6" w14:textId="77777777">
      <w:pPr>
        <w:spacing w:after="0"/>
        <w:jc w:val="center"/>
        <w:rPr>
          <w:rFonts w:ascii="Times New Roman" w:eastAsia="Times New Roman" w:hAnsi="Times New Roman"/>
          <w:lang w:eastAsia="hr-HR"/>
        </w:rPr>
      </w:pPr>
    </w:p>
    <w:p w:rsidR="00A15EAB" w:rsidRPr="00A15EAB" w:rsidP="00A15EAB" w14:paraId="565F153F"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Vlasništvo, korištenje rezultata i opreme</w:t>
      </w:r>
    </w:p>
    <w:p w:rsidR="00A15EAB" w:rsidRPr="00A15EAB" w:rsidP="00A15EAB" w14:paraId="18BEF1CC" w14:textId="77777777">
      <w:pPr>
        <w:spacing w:after="0"/>
        <w:jc w:val="center"/>
        <w:rPr>
          <w:rFonts w:ascii="Times New Roman" w:eastAsia="Times New Roman" w:hAnsi="Times New Roman"/>
          <w:lang w:eastAsia="hr-HR"/>
        </w:rPr>
      </w:pPr>
      <w:r w:rsidRPr="00A15EAB">
        <w:rPr>
          <w:rFonts w:ascii="Times New Roman" w:eastAsia="Times New Roman" w:hAnsi="Times New Roman"/>
          <w:b/>
          <w:lang w:eastAsia="hr-HR"/>
        </w:rPr>
        <w:t>Članak 7.</w:t>
      </w:r>
    </w:p>
    <w:p w:rsidR="00A15EAB" w:rsidRPr="00A15EAB" w:rsidP="00A15EAB" w14:paraId="704EE5C4"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Vlasništvo i prava intelektualnog i industrijskog vlasništva nad rezultatima realizacije Programa/Projekta, izvještajima i drugim dokumentima vezanim uz njih pripadaju Korisniku.</w:t>
      </w:r>
    </w:p>
    <w:p w:rsidR="00A15EAB" w:rsidRPr="00A15EAB" w:rsidP="00A15EAB" w14:paraId="1DD1750F"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Iznimno od odredbe stavka 1. ovoga članka, a sukladno ugovoru, Korisnik daje Grad pravo da slobodno koristi sve dokumente koji proistječu iz realizacije Programa/Projekta, bez obzira na njihov oblik i pod uvjetom da se time ne krše postojeća prava na industrijsko i intelektualno vlasništvo.</w:t>
      </w:r>
    </w:p>
    <w:p w:rsidR="00A15EAB" w:rsidRPr="00A15EAB" w:rsidP="00A15EAB" w14:paraId="078486D0"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Vlasnik opreme nabavljene iz Financijskih sredstava za je Korisnik koji je provodio Program/Projekt, osim ako se posebnom odlukom vlasništvo opreme ne prenosi s njega na partnera ili na krajnje korisnike Programa/Projekta, o čemu se Grad izvještava na posebnom obrascu o vlasništvu opreme koji se prilaže završnom izvještaju.</w:t>
      </w:r>
    </w:p>
    <w:p w:rsidR="00A15EAB" w:rsidRPr="00A15EAB" w:rsidP="00A15EAB" w14:paraId="02347C2F" w14:textId="77777777">
      <w:pPr>
        <w:spacing w:after="0"/>
        <w:ind w:firstLine="708"/>
        <w:jc w:val="both"/>
        <w:rPr>
          <w:rFonts w:ascii="Times New Roman" w:eastAsia="Times New Roman" w:hAnsi="Times New Roman"/>
          <w:lang w:eastAsia="hr-HR"/>
        </w:rPr>
      </w:pPr>
    </w:p>
    <w:p w:rsidR="00A15EAB" w:rsidRPr="00A15EAB" w:rsidP="00A15EAB" w14:paraId="328CC767"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Praćenje i vrednovanje realizacije Programa/Projekta</w:t>
      </w:r>
    </w:p>
    <w:p w:rsidR="00A15EAB" w:rsidRPr="00A15EAB" w:rsidP="00A15EAB" w14:paraId="5DCA9A54" w14:textId="77777777">
      <w:pPr>
        <w:spacing w:after="0"/>
        <w:jc w:val="center"/>
        <w:rPr>
          <w:rFonts w:ascii="Times New Roman" w:eastAsia="Times New Roman" w:hAnsi="Times New Roman"/>
          <w:lang w:eastAsia="hr-HR"/>
        </w:rPr>
      </w:pPr>
      <w:r w:rsidRPr="00A15EAB">
        <w:rPr>
          <w:rFonts w:ascii="Times New Roman" w:eastAsia="Times New Roman" w:hAnsi="Times New Roman"/>
          <w:b/>
          <w:lang w:eastAsia="hr-HR"/>
        </w:rPr>
        <w:t>Članak 8.</w:t>
      </w:r>
    </w:p>
    <w:p w:rsidR="00A15EAB" w:rsidRPr="00A15EAB" w:rsidP="00A15EAB" w14:paraId="408F662D"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Grad je obvezan  pratiti realizaciju Programa/Projekta te ako realizacija traje najmanje godinu dana i vrijednost mu iznosi 13.272,28 eura/100.000 kuna i više, obvezan je najmanje jednom tijekom tog trajanja obaviti terensku provjeru realizacije.</w:t>
      </w:r>
    </w:p>
    <w:p w:rsidR="00A15EAB" w:rsidRPr="00A15EAB" w:rsidP="00A15EAB" w14:paraId="584FA822"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je po završetku dužan vrednovati realizirani Program/Projekt. Korisnik je dužan staviti na raspolaganje Gradu ili osobama koje Grad ovlasti svu dokumentaciju ili podatke koji mogu biti od koristi kod praćenja Programa/projekta, odnosno vrednovanja natječaja i dati im prava pristupa sadržana u članku 52. stavku 2. Uredbe iz članka 1. ovog Ugovora.</w:t>
      </w:r>
    </w:p>
    <w:p w:rsidR="00A15EAB" w:rsidRPr="00A15EAB" w:rsidP="00A15EAB" w14:paraId="02F20DC0"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Ako bilo koja od strana ugovora izvrši ili naruči vrednovanje tijekom realizacije Programa/Projekta, dužna je dostaviti drugoj stranci presliku izvještaja o vrednovanju.</w:t>
      </w:r>
    </w:p>
    <w:p w:rsidR="00A15EAB" w:rsidRPr="00A15EAB" w:rsidP="00A15EAB" w14:paraId="1B0639B9" w14:textId="77777777">
      <w:pPr>
        <w:spacing w:after="0"/>
        <w:jc w:val="both"/>
        <w:rPr>
          <w:rFonts w:ascii="Times New Roman" w:eastAsia="Times New Roman" w:hAnsi="Times New Roman"/>
          <w:lang w:eastAsia="hr-HR"/>
        </w:rPr>
      </w:pPr>
    </w:p>
    <w:p w:rsidR="00A15EAB" w:rsidRPr="00A15EAB" w:rsidP="00A15EAB" w14:paraId="58E11FD0"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Izmjene i dopune ugovora</w:t>
      </w:r>
    </w:p>
    <w:p w:rsidR="00A15EAB" w:rsidRPr="00A15EAB" w:rsidP="00A15EAB" w14:paraId="4F8E427B"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9.</w:t>
      </w:r>
    </w:p>
    <w:p w:rsidR="00A15EAB" w:rsidRPr="00A15EAB" w:rsidP="00A15EAB" w14:paraId="1F99534F"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Za vrijeme trajanja ugovora mogu se mijenjati i dopunjavati odredbe ugovora kojima se ne utječe na cilj Javnog poziva za sufinanciranje, odnosno Programa/Projekta. Sve izmjene i dopune ugovora za vrijeme trajanja ugovora, uključujući i Anekse ugovora koji moraju biti u pisanom obliku.</w:t>
      </w:r>
    </w:p>
    <w:p w:rsidR="00A15EAB" w:rsidRPr="00A15EAB" w:rsidP="00A15EAB" w14:paraId="581DC362"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Izmjene mogu biti jednostrane i o njima je dovoljno obavijestiti Grad (kao što je obavijest o prenamjeni Financijskih sredstava) i one koje zahtijevaju suglasnost obiju ugovornih strana za izmjenu i dopunu ugovora (kao što je zahtjev za promjenom proračuna), a slučajevi za jednostranu izmjenu uređuju se ugovorom.</w:t>
      </w:r>
    </w:p>
    <w:p w:rsidR="00A15EAB" w:rsidRPr="00A15EAB" w:rsidP="00A15EAB" w14:paraId="08DD5D99"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Ako izmjene i dopune predlaže Korisnik, obvezan je zahtjev za izmjenu ili dopunu ugovora dostaviti Gradu najmanje 30 dana prije nego što bi radnja zbog koje se predlaže izmjena ili dopuna trebala biti provedena, osim ako ne postoje posebne okolnosti koje je Korisnik valjano obrazložio, a Grad ih prihvatio. Ni u kojem slučaju radnja koja se predlaže izmjenom i dopunom ne može se provesti prije nego je odobrena od strane Grada.</w:t>
      </w:r>
    </w:p>
    <w:p w:rsidR="00A15EAB" w:rsidRPr="00A15EAB" w:rsidP="00A15EAB" w14:paraId="2F5C65A3"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Ukoliko Korisnik uoči da će trebati povećati broj izvršitelja, broj aktivnosti i slično, može zatražiti prenamjenu Financijskih sredstava, odnosno promjenu proračuna. Promjene proračuna moraju biti odobrene od strane Grada prije nego što nastanu troškovi koji premašuju iznos na pojedinoj stavci u proračunu koji je ugovoren.</w:t>
      </w:r>
    </w:p>
    <w:p w:rsidR="00A15EAB" w:rsidRPr="00A15EAB" w:rsidP="00A15EAB" w14:paraId="06B3FAC1"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 slučaju da izmjene i dopune proračuna ili aktivnosti ne utječu na osnovnu svrhu realizacije Programa/Projekta,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Aneksom Ugovora) za svako relevantno poglavlje prihvatljivih troškova, Korisnik može prenamijeniti proračun i o tome bez odlaganja obavijestiti Grad u pisanom obliku.</w:t>
      </w:r>
    </w:p>
    <w:p w:rsidR="00A15EAB" w:rsidRPr="00A15EAB" w:rsidP="00A15EAB" w14:paraId="41A77E1A"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 slučaju da su izmjene proračuna između proračunskih stavki veće od 15%, kao i u slučaju izmjena i dopuna Programa/Projekta kojima se utječe na njegovu osnovnu svrhu, neophodno je izraditi Aneks ugovora i novi proračun Programa/Projekta uz što je obvezno dostaviti i pisani zahtjev za odobrenjem te obrazloženje izmjena i dopuna proračuna.</w:t>
      </w:r>
    </w:p>
    <w:p w:rsidR="00A15EAB" w:rsidRPr="00A15EAB" w:rsidP="00A15EAB" w14:paraId="519D89EE"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je dužan obavijestiti Grad:</w:t>
      </w:r>
    </w:p>
    <w:p w:rsidR="00A15EAB" w:rsidRPr="00A15EAB" w:rsidP="00A15EAB" w14:paraId="23C14B2D" w14:textId="77777777">
      <w:pPr>
        <w:spacing w:after="0"/>
        <w:ind w:left="1416"/>
        <w:jc w:val="both"/>
        <w:rPr>
          <w:rFonts w:ascii="Times New Roman" w:eastAsia="Times New Roman" w:hAnsi="Times New Roman"/>
          <w:lang w:eastAsia="hr-HR"/>
        </w:rPr>
      </w:pPr>
      <w:r w:rsidRPr="00A15EAB">
        <w:rPr>
          <w:rFonts w:ascii="Times New Roman" w:eastAsia="Times New Roman" w:hAnsi="Times New Roman"/>
          <w:lang w:eastAsia="hr-HR"/>
        </w:rPr>
        <w:t>– o promjeni voditelja Programa/Projekta i osobe odgovorne za zastupanje,</w:t>
      </w:r>
    </w:p>
    <w:p w:rsidR="00A15EAB" w:rsidRPr="00A15EAB" w:rsidP="00A15EAB" w14:paraId="496DBD69" w14:textId="77777777">
      <w:pPr>
        <w:spacing w:after="0"/>
        <w:ind w:left="1416"/>
        <w:jc w:val="both"/>
        <w:rPr>
          <w:rFonts w:ascii="Times New Roman" w:eastAsia="Times New Roman" w:hAnsi="Times New Roman"/>
          <w:lang w:eastAsia="hr-HR"/>
        </w:rPr>
      </w:pPr>
      <w:r w:rsidRPr="00A15EAB">
        <w:rPr>
          <w:rFonts w:ascii="Times New Roman" w:eastAsia="Times New Roman" w:hAnsi="Times New Roman"/>
          <w:lang w:eastAsia="hr-HR"/>
        </w:rPr>
        <w:t>– o izmjeni cilja, aktivnosti i/ili rezultata Programa/Projekta,</w:t>
      </w:r>
    </w:p>
    <w:p w:rsidR="00A15EAB" w:rsidRPr="00A15EAB" w:rsidP="00A15EAB" w14:paraId="12084A9A" w14:textId="77777777">
      <w:pPr>
        <w:spacing w:after="0"/>
        <w:ind w:left="1416"/>
        <w:jc w:val="both"/>
        <w:rPr>
          <w:rFonts w:ascii="Times New Roman" w:eastAsia="Times New Roman" w:hAnsi="Times New Roman"/>
          <w:lang w:eastAsia="hr-HR"/>
        </w:rPr>
      </w:pPr>
      <w:r w:rsidRPr="00A15EAB">
        <w:rPr>
          <w:rFonts w:ascii="Times New Roman" w:eastAsia="Times New Roman" w:hAnsi="Times New Roman"/>
          <w:lang w:eastAsia="hr-HR"/>
        </w:rPr>
        <w:t>– o promjeni adrese, bankovnog računa i revizora (ako ga je Korisnik dužan angažirati).</w:t>
      </w:r>
    </w:p>
    <w:p w:rsidR="00A15EAB" w:rsidRPr="00A15EAB" w:rsidP="00A15EAB" w14:paraId="6322A72C"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Grad može odbiti izbor novog bankovnog računa ili revizora Korisnika. Grad zadržava pravo zahtijevati da se revizor zamijeni ako podaci koji su bili nepoznati u vrijeme potpisivanja ugovora ospore ili utječu na neovisnost ili stručne standarde revizora.</w:t>
      </w:r>
    </w:p>
    <w:p w:rsidR="00A15EAB" w:rsidRPr="00A15EAB" w:rsidP="00A15EAB" w14:paraId="437429C9"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Aneks Ugovora ne može imati za cilj ili posljedicu unošenje promjena u ugovor koje bi dovele u pitanje odluku o dodjeli Financijskih sredstava ili bile u suprotnosti s ravnopravnim odnosom prema drugim podnositeljima prijava. Najviši iznos Financijskih sredstava naveden u ugovoru ne može se povećavati.</w:t>
      </w:r>
    </w:p>
    <w:p w:rsidR="00A15EAB" w:rsidRPr="00A15EAB" w:rsidP="00A15EAB" w14:paraId="5A73E5F3" w14:textId="77777777">
      <w:pPr>
        <w:spacing w:after="0"/>
        <w:jc w:val="center"/>
        <w:rPr>
          <w:rFonts w:ascii="Times New Roman" w:eastAsia="Times New Roman" w:hAnsi="Times New Roman"/>
          <w:b/>
          <w:lang w:eastAsia="hr-HR"/>
        </w:rPr>
      </w:pPr>
    </w:p>
    <w:p w:rsidR="00A15EAB" w:rsidRPr="00A15EAB" w:rsidP="00A15EAB" w14:paraId="2B4984A1" w14:textId="77777777">
      <w:pPr>
        <w:spacing w:after="0"/>
        <w:jc w:val="center"/>
        <w:rPr>
          <w:rFonts w:ascii="Times New Roman" w:eastAsia="Times New Roman" w:hAnsi="Times New Roman"/>
          <w:b/>
          <w:lang w:eastAsia="hr-HR"/>
        </w:rPr>
      </w:pPr>
    </w:p>
    <w:p w:rsidR="00A15EAB" w:rsidRPr="00A15EAB" w:rsidP="00A15EAB" w14:paraId="3E71D6CD"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Prijenos prava</w:t>
      </w:r>
    </w:p>
    <w:p w:rsidR="00A15EAB" w:rsidRPr="00A15EAB" w:rsidP="00A15EAB" w14:paraId="304A46CC" w14:textId="77777777">
      <w:pPr>
        <w:spacing w:after="0"/>
        <w:jc w:val="center"/>
        <w:rPr>
          <w:rFonts w:ascii="Times New Roman" w:eastAsia="Times New Roman" w:hAnsi="Times New Roman"/>
          <w:lang w:eastAsia="hr-HR"/>
        </w:rPr>
      </w:pPr>
      <w:r w:rsidRPr="00A15EAB">
        <w:rPr>
          <w:rFonts w:ascii="Times New Roman" w:eastAsia="Times New Roman" w:hAnsi="Times New Roman"/>
          <w:b/>
          <w:lang w:eastAsia="hr-HR"/>
        </w:rPr>
        <w:t>Članak 10.</w:t>
      </w:r>
    </w:p>
    <w:p w:rsidR="00A15EAB" w:rsidRPr="00A15EAB" w:rsidP="00A15EAB" w14:paraId="2C8ACF29"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 xml:space="preserve">Ugovor i sva plaćanja povezana s njim ne mogu se prenositi na treću stranu bez prethodne pisane suglasnosti Grada. </w:t>
      </w:r>
    </w:p>
    <w:p w:rsidR="00A15EAB" w:rsidRPr="00A15EAB" w:rsidP="00A15EAB" w14:paraId="643A2392" w14:textId="77777777">
      <w:pPr>
        <w:spacing w:after="0"/>
        <w:rPr>
          <w:rFonts w:ascii="Times New Roman" w:eastAsia="Times New Roman" w:hAnsi="Times New Roman"/>
          <w:b/>
          <w:lang w:eastAsia="hr-HR"/>
        </w:rPr>
      </w:pPr>
    </w:p>
    <w:p w:rsidR="00A15EAB" w:rsidRPr="00A15EAB" w:rsidP="00A15EAB" w14:paraId="2573836A"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Provedbeno razdoblje, produljenje, obustava, viša sila i rok dovršetka</w:t>
      </w:r>
    </w:p>
    <w:p w:rsidR="00A15EAB" w:rsidRPr="00A15EAB" w:rsidP="00A15EAB" w14:paraId="5B853826"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11.</w:t>
      </w:r>
    </w:p>
    <w:p w:rsidR="00A15EAB" w:rsidRPr="00A15EAB" w:rsidP="00A15EAB" w14:paraId="20C7DDF4"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Provedbeno razdoblje realizacije Programa/Projekta mora biti navedeno u ugovoru. Korisnik je bez odlaganja dužan obavijestiti Grad o svim okolnostima koje bi mogle priječiti ili odgoditi realizaciju Programa/Projekta. Korisnik može tražiti produljenje provedbenog roka realizacije Programa/Projekta  najkasnije 30 dana prije ugovorenog dovršetka. Uz ovaj je zahtjev potrebno priložiti svu dokumentaciju i dokaze koji su potrebni za njegovu procjenu.</w:t>
      </w:r>
    </w:p>
    <w:p w:rsidR="00A15EAB" w:rsidRPr="00A15EAB" w:rsidP="00A15EAB" w14:paraId="2E9A8C72"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 xml:space="preserve">Korisnik može obustaviti realizaciju cjelokupnog ili dijela Programa/Projekta ukoliko okolnosti (prije svega viša sila) ozbiljno otežavaju ili ugrožavaju njegovo provođenje. Korisnik bez odlaganja mora obavijestiti Grad i dostaviti sve potrebne pojedinosti. Svaka od ugovornih strana može raskinuti ugovor u skladu s člankom 48. stavkom 1. Uredbe iz članka 1. ovog Ugovora. Ako Ugovor nije raskinut, Korisnik će poduzeti sve mjere da vrijeme obustave svede na najmanju moguću mjeru i nastaviti s realizacijom čim to okolnosti dopuste te o tome obavijestiti Grad. </w:t>
      </w:r>
    </w:p>
    <w:p w:rsidR="00A15EAB" w:rsidRPr="00A15EAB" w:rsidP="00A15EAB" w14:paraId="7A0AAABB"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 xml:space="preserve">Grad može tražiti od Korisnika da obustavi realizaciju cjelokupnog ili dijela Programa/Projekta ako okolnosti (prije svega viša sila) ozbiljno otežavaju ili ugrožavaju njegov nastavak. Svaka od ugovornih strana može raskinuti ugovor u skladu s člankom 48. stavkom 1. Uredbe iz članka 1. ovog Ugovora.  Ako ugovor nije raskinut Korisnik će nastojati vrijeme obustave svesti na najmanju moguću mjeru i nastaviti s realizacijom čim okolnosti to dopuste i nakon što prethodno dobije pismenu suglasnost Grada. </w:t>
      </w:r>
    </w:p>
    <w:p w:rsidR="00A15EAB" w:rsidRPr="00A15EAB" w:rsidP="00A15EAB" w14:paraId="0644C66B"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Ako se ugovorne strane ne sporazume drugačije rok za realizaciju Programa/Projekta će se produljiti za vrijeme koje je jednako vremenu obustave, zadržavajući pravo izmjene i dopune ugovora koje mogu biti nužne za usuglašavanja Programa/Projekta s novim provedbenim uvjetima.</w:t>
      </w:r>
    </w:p>
    <w:p w:rsidR="00A15EAB" w:rsidRPr="00A15EAB" w:rsidP="00A15EAB" w14:paraId="177C9B5D"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Viša sila u realizaciji Programa/Projekta podrazumijeva bilo koji izvanredni nepredvidivi vanjski događaj ili iznimnu situaciju koji su nastali nakon sklapanja ugovora, a prije dovršetka Programa/Projekta,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A15EAB" w:rsidRPr="00A15EAB" w:rsidP="00A15EAB" w14:paraId="226103DF"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Financijske obaveze Grada na temelju ugovora završiti će 12 mjeseci nakon isteka roka za realizacije Programa/ navedenog u ugovoru, osim ako ugovor nije raskinut temeljem članka 48. stavka 1. Uredbe, kada financijska obveza prestaje dostavom obavijesti o raskidu ugovora.</w:t>
      </w:r>
    </w:p>
    <w:p w:rsidR="00A15EAB" w:rsidRPr="00A15EAB" w:rsidP="00A15EAB" w14:paraId="7EDE479E"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 xml:space="preserve"> Grad će obavijestiti Korisnika o svim odgodama krajnjeg roka.</w:t>
      </w:r>
    </w:p>
    <w:p w:rsidR="00A15EAB" w:rsidRPr="00A15EAB" w:rsidP="00A15EAB" w14:paraId="306E6EC9" w14:textId="77777777">
      <w:pPr>
        <w:spacing w:after="0"/>
        <w:jc w:val="center"/>
        <w:rPr>
          <w:rFonts w:ascii="Times New Roman" w:eastAsia="Times New Roman" w:hAnsi="Times New Roman"/>
          <w:lang w:eastAsia="hr-HR"/>
        </w:rPr>
      </w:pPr>
    </w:p>
    <w:p w:rsidR="00A15EAB" w:rsidRPr="00A15EAB" w:rsidP="00A15EAB" w14:paraId="179CEE90"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Raskid ugovora</w:t>
      </w:r>
    </w:p>
    <w:p w:rsidR="00A15EAB" w:rsidRPr="00A15EAB" w:rsidP="00A15EAB" w14:paraId="7A78C01C"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12.</w:t>
      </w:r>
    </w:p>
    <w:p w:rsidR="00A15EAB" w:rsidRPr="00A15EAB" w:rsidP="00A15EAB" w14:paraId="056EDC0D"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A15EAB" w:rsidRPr="00A15EAB" w:rsidP="00A15EAB" w14:paraId="08FC852A"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Grad može raskinuti ugovor bez pisane obavijesti i bez plaćanja bilo kakve nadoknade u sljedećim slučajevima, ako:</w:t>
      </w:r>
    </w:p>
    <w:p w:rsidR="00A15EAB" w:rsidRPr="00A15EAB" w:rsidP="00A15EAB" w14:paraId="5A8D56B3" w14:textId="77777777">
      <w:pPr>
        <w:spacing w:after="0"/>
        <w:jc w:val="both"/>
        <w:rPr>
          <w:rFonts w:ascii="Times New Roman" w:eastAsia="Times New Roman" w:hAnsi="Times New Roman"/>
          <w:lang w:eastAsia="hr-HR"/>
        </w:rPr>
      </w:pPr>
      <w:r w:rsidRPr="00A15EAB">
        <w:rPr>
          <w:rFonts w:ascii="Times New Roman" w:eastAsia="Times New Roman" w:hAnsi="Times New Roman"/>
          <w:lang w:eastAsia="hr-HR"/>
        </w:rPr>
        <w:t>a) Korisnik bez opravdanja ne ispuni bilo koju preuzetu obvezu i ako je i nakon što je pisanim putem upozoren na obvezu njezinog ispunjavanja i dalje ne ispuni niti dostavi zadovoljavajuće obrazloženje u roku od 14 dana od otpremanja pisma o potrebi ispunjenja obveze,</w:t>
      </w:r>
    </w:p>
    <w:p w:rsidR="00A15EAB" w:rsidRPr="00A15EAB" w:rsidP="00A15EAB" w14:paraId="7B4404F0" w14:textId="77777777">
      <w:pPr>
        <w:spacing w:after="0"/>
        <w:jc w:val="both"/>
        <w:rPr>
          <w:rFonts w:ascii="Times New Roman" w:eastAsia="Times New Roman" w:hAnsi="Times New Roman"/>
          <w:lang w:eastAsia="hr-HR"/>
        </w:rPr>
      </w:pPr>
      <w:r w:rsidRPr="00A15EAB">
        <w:rPr>
          <w:rFonts w:ascii="Times New Roman" w:eastAsia="Times New Roman" w:hAnsi="Times New Roman"/>
          <w:lang w:eastAsia="hr-HR"/>
        </w:rPr>
        <w:t>b) je protiv Korisnika pokrenut stečajni postupak, odnosno postupak likvidacije, ili sudovi upravljaju njegovim poslovima, ili je u postupku nagodbe s vjerovnicima ili drugom srodnom postupku prema važećim propisima,</w:t>
      </w:r>
    </w:p>
    <w:p w:rsidR="00A15EAB" w:rsidRPr="00A15EAB" w:rsidP="00A15EAB" w14:paraId="7B7E6B50" w14:textId="77777777">
      <w:pPr>
        <w:spacing w:after="0"/>
        <w:jc w:val="both"/>
        <w:rPr>
          <w:rFonts w:ascii="Times New Roman" w:eastAsia="Times New Roman" w:hAnsi="Times New Roman"/>
          <w:lang w:eastAsia="hr-HR"/>
        </w:rPr>
      </w:pPr>
      <w:r w:rsidRPr="00A15EAB">
        <w:rPr>
          <w:rFonts w:ascii="Times New Roman" w:eastAsia="Times New Roman" w:hAnsi="Times New Roman"/>
          <w:lang w:eastAsia="hr-HR"/>
        </w:rPr>
        <w:t>c) je Korisnik partner, podugovarač ili osoba ovlaštena za zastupanje Korisnika  pravomoćno osuđena za prekršaj počinjen zlouporabom dužnosti i djelatnosti, u obavljanju poslova i djelatnosti, odnosno u vezi s Korisnikovom djelatnosti, a koje prekršaje Grad specificira u općim uvjetima ugovora ovisno o specifičnostima svakog natječaja,</w:t>
      </w:r>
    </w:p>
    <w:p w:rsidR="00A15EAB" w:rsidRPr="00A15EAB" w:rsidP="00A15EAB" w14:paraId="3BE7CD48" w14:textId="77777777">
      <w:pPr>
        <w:spacing w:after="0"/>
        <w:jc w:val="both"/>
        <w:rPr>
          <w:rFonts w:ascii="Times New Roman" w:eastAsia="Times New Roman" w:hAnsi="Times New Roman"/>
          <w:lang w:eastAsia="hr-HR"/>
        </w:rPr>
      </w:pPr>
      <w:r w:rsidRPr="00A15EAB">
        <w:rPr>
          <w:rFonts w:ascii="Times New Roman" w:eastAsia="Times New Roman" w:hAnsi="Times New Roman"/>
          <w:lang w:eastAsia="hr-HR"/>
        </w:rPr>
        <w:t>d) je Korisnik partner, podugovarač ili osoba ovlaštena za zastupanje Korisnika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A15EAB" w:rsidRPr="00A15EAB" w:rsidP="00A15EAB" w14:paraId="46BB0851" w14:textId="77777777">
      <w:pPr>
        <w:spacing w:after="0"/>
        <w:jc w:val="both"/>
        <w:rPr>
          <w:rFonts w:ascii="Times New Roman" w:eastAsia="Times New Roman" w:hAnsi="Times New Roman"/>
          <w:lang w:eastAsia="hr-HR"/>
        </w:rPr>
      </w:pPr>
      <w:r w:rsidRPr="00A15EAB">
        <w:rPr>
          <w:rFonts w:ascii="Times New Roman" w:eastAsia="Times New Roman" w:hAnsi="Times New Roman"/>
          <w:lang w:eastAsia="hr-HR"/>
        </w:rPr>
        <w:t>e) Korisnik promijeni pravni oblik, osim ako ne postoji dodatak ugovoru u kojemu je navedena ta činjenica,</w:t>
      </w:r>
    </w:p>
    <w:p w:rsidR="00A15EAB" w:rsidRPr="00A15EAB" w:rsidP="00A15EAB" w14:paraId="103AD801" w14:textId="77777777">
      <w:pPr>
        <w:spacing w:after="0"/>
        <w:jc w:val="both"/>
        <w:rPr>
          <w:rFonts w:ascii="Times New Roman" w:eastAsia="Times New Roman" w:hAnsi="Times New Roman"/>
          <w:lang w:eastAsia="hr-HR"/>
        </w:rPr>
      </w:pPr>
      <w:r w:rsidRPr="00A15EAB">
        <w:rPr>
          <w:rFonts w:ascii="Times New Roman" w:eastAsia="Times New Roman" w:hAnsi="Times New Roman"/>
          <w:lang w:eastAsia="hr-HR"/>
        </w:rPr>
        <w:t>f) Korisnik ne postupa u skladu s odredbama ugovora vezano uz sukob interesa, prijenos prava i tehničke i financijske provjere razvoja kapaciteta organizacija civilnog društva, ili</w:t>
      </w:r>
    </w:p>
    <w:p w:rsidR="00A15EAB" w:rsidRPr="00A15EAB" w:rsidP="00A15EAB" w14:paraId="3C7D6A44" w14:textId="77777777">
      <w:pPr>
        <w:spacing w:after="0"/>
        <w:jc w:val="both"/>
        <w:rPr>
          <w:rFonts w:ascii="Times New Roman" w:eastAsia="Times New Roman" w:hAnsi="Times New Roman"/>
          <w:lang w:eastAsia="hr-HR"/>
        </w:rPr>
      </w:pPr>
      <w:r w:rsidRPr="00A15EAB">
        <w:rPr>
          <w:rFonts w:ascii="Times New Roman" w:eastAsia="Times New Roman" w:hAnsi="Times New Roman"/>
          <w:lang w:eastAsia="hr-HR"/>
        </w:rPr>
        <w:t>g) Korisnik daje lažne ili nepotpune izjave, podatke, informacije i dokumentaciju kako bi dobio sredstva iz ugovora ili ako dostavlja nevjerodostojne izvještaje.</w:t>
      </w:r>
    </w:p>
    <w:p w:rsidR="00A15EAB" w:rsidRPr="00A15EAB" w:rsidP="00A15EAB" w14:paraId="32628C9E"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Korisniku koji je u prijavi na poziv za financiranje dao netočne i/ili lažne izjave, podatke, informacije i dokumentaciju, kojemu je u pripremi ili realizaciji Programa/Projekta utvrđeno kršenje ugovornih obveza mogu biti raskinuti svi ugovori koje je zaključio s Gradom u najdužem trajanju do pet godina od dana donošenja odluke o nefinanciranju. Ovo se razdoblje može produljiti na narednih pet godina u slučaju opetovanog kršenja unutar pet godina od gore spomenutog datuma.</w:t>
      </w:r>
    </w:p>
    <w:p w:rsidR="00A15EAB" w:rsidRPr="00A15EAB" w:rsidP="00A15EAB" w14:paraId="09B9620B"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 slučaju raskida ugovora Korisniku se priznaje pravo na isplatu sredstava samo za dio Programa/Projekta koji je proveden, isključujući troškove vezane uz tekuće obveze koje bi se izvršile poslije raskida. U tu svrhu Korisnik je dužan podnijeti zahtjev za isplatu i završni izvještaj u skladu s člankom 38. Uredbe.</w:t>
      </w:r>
    </w:p>
    <w:p w:rsidR="00A15EAB" w:rsidRPr="00A15EAB" w:rsidP="00A15EAB" w14:paraId="27F2EEE7"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 slučaju raskida ugovora sukladno stavku 2. alinejama c), d), e), f) i g) ovoga članka Grad će tražiti povrat cjelokupnog iznosa već isplaćenih sredstava, prethodno dozvolivši Korisniku da dostavi svoje primjedbe i obrazloženja.</w:t>
      </w:r>
    </w:p>
    <w:p w:rsidR="00A15EAB" w:rsidRPr="00A15EAB" w:rsidP="00A15EAB" w14:paraId="2DC3E285"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Prije ili umjesto raskida ugovora u skladu s ovim člankom, kao i u slučaju sumnje na postojanje razloga za raskid ugovora zbog razloga iz stavka 2. ovoga članka, Grad može ne isplatiti dospjele isplate kao mjeru opreza, bez prethodne obavijesti Korisniku.</w:t>
      </w:r>
    </w:p>
    <w:p w:rsidR="00A15EAB" w:rsidRPr="00A15EAB" w:rsidP="00A15EAB" w14:paraId="4ED5D08C"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Ugovor će se smatrati raskinutim ukoliko Grad zbog razloga iz stavka 2. ovoga članka ne izvrši uplatu Korisniku u roku od jedne godine od potpisivanja ugovora.</w:t>
      </w:r>
    </w:p>
    <w:p w:rsidR="00A15EAB" w:rsidRPr="00A15EAB" w:rsidP="00A15EAB" w14:paraId="7BAE6897"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Korisniku koji ne ispunjava obveze izvještavanja utvrđene ugovorom o financiranju programa ili projekta Grad uskratit će financiranje iz javnih izvora u odnosu na taj ugovor, kao i prijavu na drugi javni natječaj u razdoblju od dvije godine od utvrđivanja povrede ugovora.</w:t>
      </w:r>
    </w:p>
    <w:p w:rsidR="00A15EAB" w:rsidRPr="00A15EAB" w:rsidP="00A15EAB" w14:paraId="6CEF71F9" w14:textId="77777777">
      <w:pPr>
        <w:spacing w:after="0"/>
        <w:jc w:val="center"/>
        <w:rPr>
          <w:rFonts w:ascii="Times New Roman" w:eastAsia="Times New Roman" w:hAnsi="Times New Roman"/>
          <w:lang w:eastAsia="hr-HR"/>
        </w:rPr>
      </w:pPr>
    </w:p>
    <w:p w:rsidR="00A15EAB" w:rsidRPr="00A15EAB" w:rsidP="00A15EAB" w14:paraId="38F446E2"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Primjena propisa i rješavanje sporova</w:t>
      </w:r>
    </w:p>
    <w:p w:rsidR="00A15EAB" w:rsidRPr="00A15EAB" w:rsidP="00A15EAB" w14:paraId="0E501576" w14:textId="77777777">
      <w:pPr>
        <w:spacing w:after="0"/>
        <w:jc w:val="center"/>
        <w:rPr>
          <w:rFonts w:ascii="Times New Roman" w:eastAsia="Times New Roman" w:hAnsi="Times New Roman"/>
          <w:lang w:eastAsia="hr-HR"/>
        </w:rPr>
      </w:pPr>
      <w:r w:rsidRPr="00A15EAB">
        <w:rPr>
          <w:rFonts w:ascii="Times New Roman" w:eastAsia="Times New Roman" w:hAnsi="Times New Roman"/>
          <w:b/>
          <w:lang w:eastAsia="hr-HR"/>
        </w:rPr>
        <w:t>Članak 13.</w:t>
      </w:r>
    </w:p>
    <w:p w:rsidR="00A15EAB" w:rsidRPr="00A15EAB" w:rsidP="00A15EAB" w14:paraId="3153FCAD"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Na ugovor o dodjeli financijskih sredstava primjenjuju se odredbe Uredbe iz članka 1. ovog Ugovora, drugih primjenjivih propisa Republike Hrvatske i Pravilnika o financiranju javnih potreba Grada Koprivnice („Glasnik Grada Koprivnice“ broj 3/15, 3/16).</w:t>
      </w:r>
    </w:p>
    <w:p w:rsidR="00A15EAB" w:rsidRPr="00A15EAB" w:rsidP="00A15EAB" w14:paraId="7E114426"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 slučaju spora vezanog uz realizaciju ugovora spor će strane nastojati riješiti mirnim putem, uz mogućnost sudjelovanja izmiritelja, te ako isti ne bude riješen u roku od 45 dana od dana dostavljanja takva zahtjeva drugoj strani, pokreće se postupak pred nadležnim sudom.</w:t>
      </w:r>
    </w:p>
    <w:p w:rsidR="00A15EAB" w:rsidRPr="00A15EAB" w:rsidP="00A15EAB" w14:paraId="777054B2" w14:textId="77777777">
      <w:pPr>
        <w:spacing w:after="0"/>
        <w:ind w:firstLine="708"/>
        <w:jc w:val="both"/>
        <w:rPr>
          <w:rFonts w:ascii="Times New Roman" w:eastAsia="Times New Roman" w:hAnsi="Times New Roman"/>
          <w:lang w:eastAsia="hr-HR"/>
        </w:rPr>
      </w:pPr>
    </w:p>
    <w:p w:rsidR="00A15EAB" w:rsidRPr="00A15EAB" w:rsidP="00A15EAB" w14:paraId="2B6E2A46"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Prihvatljivi i neprihvatljivi troškovi</w:t>
      </w:r>
    </w:p>
    <w:p w:rsidR="00A15EAB" w:rsidRPr="00A15EAB" w:rsidP="00A15EAB" w14:paraId="3C5891C7" w14:textId="77777777">
      <w:pPr>
        <w:spacing w:after="0"/>
        <w:jc w:val="center"/>
        <w:rPr>
          <w:rFonts w:ascii="Times New Roman" w:eastAsia="Times New Roman" w:hAnsi="Times New Roman"/>
          <w:lang w:eastAsia="hr-HR"/>
        </w:rPr>
      </w:pPr>
      <w:r w:rsidRPr="00A15EAB">
        <w:rPr>
          <w:rFonts w:ascii="Times New Roman" w:eastAsia="Times New Roman" w:hAnsi="Times New Roman"/>
          <w:b/>
          <w:lang w:eastAsia="hr-HR"/>
        </w:rPr>
        <w:t>Članak 14.</w:t>
      </w:r>
    </w:p>
    <w:p w:rsidR="00A15EAB" w:rsidRPr="00A15EAB" w:rsidP="00A15EAB" w14:paraId="2CDD4AAC"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Prihvatljivi troškovi, u smislu ovog Ugovora,  su troškovi koje je imao Korisnik, a koji ispunjavaju sve sljedeće kriterije:</w:t>
      </w:r>
    </w:p>
    <w:p w:rsidR="00A15EAB" w:rsidRPr="00A15EAB" w:rsidP="00A15EAB" w14:paraId="408677FC" w14:textId="77777777">
      <w:pPr>
        <w:numPr>
          <w:ilvl w:val="0"/>
          <w:numId w:val="11"/>
        </w:numPr>
        <w:spacing w:after="0"/>
        <w:ind w:left="1418"/>
        <w:jc w:val="both"/>
        <w:rPr>
          <w:rFonts w:ascii="Times New Roman" w:eastAsia="Times New Roman" w:hAnsi="Times New Roman"/>
          <w:lang w:eastAsia="hr-HR"/>
        </w:rPr>
      </w:pPr>
      <w:r w:rsidRPr="00A15EAB">
        <w:rPr>
          <w:rFonts w:ascii="Times New Roman" w:eastAsia="Times New Roman" w:hAnsi="Times New Roman"/>
          <w:lang w:eastAsia="hr-HR"/>
        </w:rPr>
        <w:t>nastali su za vrijeme razdoblja realizacije Programa/Projekta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A15EAB" w:rsidRPr="00A15EAB" w:rsidP="00A15EAB" w14:paraId="01B5CDAD" w14:textId="77777777">
      <w:pPr>
        <w:numPr>
          <w:ilvl w:val="0"/>
          <w:numId w:val="11"/>
        </w:numPr>
        <w:spacing w:after="0"/>
        <w:ind w:left="1418"/>
        <w:jc w:val="both"/>
        <w:rPr>
          <w:rFonts w:ascii="Times New Roman" w:eastAsia="Times New Roman" w:hAnsi="Times New Roman"/>
          <w:lang w:eastAsia="hr-HR"/>
        </w:rPr>
      </w:pPr>
      <w:r w:rsidRPr="00A15EAB">
        <w:rPr>
          <w:rFonts w:ascii="Times New Roman" w:eastAsia="Times New Roman" w:hAnsi="Times New Roman"/>
          <w:lang w:eastAsia="hr-HR"/>
        </w:rPr>
        <w:t>moraju biti navedeni u ukupnom predviđenom proračunu Programa/Projekta,</w:t>
      </w:r>
    </w:p>
    <w:p w:rsidR="00A15EAB" w:rsidRPr="00A15EAB" w:rsidP="00A15EAB" w14:paraId="36A01222" w14:textId="77777777">
      <w:pPr>
        <w:numPr>
          <w:ilvl w:val="0"/>
          <w:numId w:val="11"/>
        </w:numPr>
        <w:spacing w:after="0"/>
        <w:ind w:left="1418"/>
        <w:jc w:val="both"/>
        <w:rPr>
          <w:rFonts w:ascii="Times New Roman" w:eastAsia="Times New Roman" w:hAnsi="Times New Roman"/>
          <w:lang w:eastAsia="hr-HR"/>
        </w:rPr>
      </w:pPr>
      <w:r w:rsidRPr="00A15EAB">
        <w:rPr>
          <w:rFonts w:ascii="Times New Roman" w:eastAsia="Times New Roman" w:hAnsi="Times New Roman"/>
          <w:lang w:eastAsia="hr-HR"/>
        </w:rPr>
        <w:t>nužni su za provođenje Programa/Projekta,</w:t>
      </w:r>
    </w:p>
    <w:p w:rsidR="00A15EAB" w:rsidRPr="00A15EAB" w:rsidP="00A15EAB" w14:paraId="35E4633E" w14:textId="77777777">
      <w:pPr>
        <w:numPr>
          <w:ilvl w:val="0"/>
          <w:numId w:val="11"/>
        </w:numPr>
        <w:spacing w:after="0"/>
        <w:ind w:left="1418"/>
        <w:jc w:val="both"/>
        <w:rPr>
          <w:rFonts w:ascii="Times New Roman" w:eastAsia="Times New Roman" w:hAnsi="Times New Roman"/>
          <w:lang w:eastAsia="hr-HR"/>
        </w:rPr>
      </w:pPr>
      <w:r w:rsidRPr="00A15EAB">
        <w:rPr>
          <w:rFonts w:ascii="Times New Roman" w:eastAsia="Times New Roman" w:hAnsi="Times New Roman"/>
          <w:lang w:eastAsia="hr-HR"/>
        </w:rPr>
        <w:t>mogu biti identificirani i provjereni i koji su računovodstveno evidentirani kod Korisnika  prema važećim propisima o računovodstvu neprofitnih organizacija,</w:t>
      </w:r>
    </w:p>
    <w:p w:rsidR="00A15EAB" w:rsidRPr="00A15EAB" w:rsidP="00A15EAB" w14:paraId="15C0178B" w14:textId="77777777">
      <w:pPr>
        <w:numPr>
          <w:ilvl w:val="0"/>
          <w:numId w:val="11"/>
        </w:numPr>
        <w:spacing w:after="0"/>
        <w:ind w:left="1418"/>
        <w:jc w:val="both"/>
        <w:rPr>
          <w:rFonts w:ascii="Times New Roman" w:eastAsia="Times New Roman" w:hAnsi="Times New Roman"/>
          <w:lang w:eastAsia="hr-HR"/>
        </w:rPr>
      </w:pPr>
      <w:r w:rsidRPr="00A15EAB">
        <w:rPr>
          <w:rFonts w:ascii="Times New Roman" w:eastAsia="Times New Roman" w:hAnsi="Times New Roman"/>
          <w:lang w:eastAsia="hr-HR"/>
        </w:rPr>
        <w:t>trebaju biti umjereni, opravdani i usuglašeni sa zahtjevima racionalnog financijskog upravljanja, osobito u odnosu na štedljivost i učinkovitost.</w:t>
      </w:r>
    </w:p>
    <w:p w:rsidR="00A15EAB" w:rsidRPr="00A15EAB" w:rsidP="00A15EAB" w14:paraId="0553F70E"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 skladu s prihvatljivim troškovima iz stavka 1. ovog članka, i kada je to relevantno za poštivanje propisa o javnoj nabavi,  opravdanim se smatraju slijedeći izravni troškovi Korisnika  i njegovih partnera:</w:t>
      </w:r>
    </w:p>
    <w:p w:rsidR="00A15EAB" w:rsidRPr="00A15EAB" w:rsidP="00A15EAB" w14:paraId="01399979" w14:textId="77777777">
      <w:pPr>
        <w:numPr>
          <w:ilvl w:val="0"/>
          <w:numId w:val="12"/>
        </w:numPr>
        <w:spacing w:after="0"/>
        <w:ind w:left="1418"/>
        <w:jc w:val="both"/>
        <w:rPr>
          <w:rFonts w:ascii="Times New Roman" w:eastAsia="Times New Roman" w:hAnsi="Times New Roman"/>
          <w:lang w:eastAsia="hr-HR"/>
        </w:rPr>
      </w:pPr>
      <w:r w:rsidRPr="00A15EAB">
        <w:rPr>
          <w:rFonts w:ascii="Times New Roman" w:eastAsia="Times New Roman" w:hAnsi="Times New Roman"/>
          <w:lang w:eastAsia="hr-HR"/>
        </w:rPr>
        <w:t>troškovi zaposlenika angažiranih na Programu/Projektu koji odgovaraju stvarnim izdacima za plaće te porezima i doprinosima iz plaće i drugim troškovima vezanim uz plaću, sukladno odredbama ovog Pravilnika i Uredbe;</w:t>
      </w:r>
    </w:p>
    <w:p w:rsidR="00A15EAB" w:rsidRPr="00A15EAB" w:rsidP="00A15EAB" w14:paraId="19C17214" w14:textId="77777777">
      <w:pPr>
        <w:numPr>
          <w:ilvl w:val="0"/>
          <w:numId w:val="12"/>
        </w:numPr>
        <w:spacing w:after="0"/>
        <w:ind w:left="1418"/>
        <w:jc w:val="both"/>
        <w:rPr>
          <w:rFonts w:ascii="Times New Roman" w:eastAsia="Times New Roman" w:hAnsi="Times New Roman"/>
          <w:lang w:eastAsia="hr-HR"/>
        </w:rPr>
      </w:pPr>
      <w:r w:rsidRPr="00A15EAB">
        <w:rPr>
          <w:rFonts w:ascii="Times New Roman" w:eastAsia="Times New Roman" w:hAnsi="Times New Roman"/>
          <w:lang w:eastAsia="hr-HR"/>
        </w:rPr>
        <w:t>putni troškovi i troškovi dnevnica za zaposlenike i druge osobe koje sudjeluju u realizaciji Programa/Projekta, pod uvjetom da su u skladu s pravilima o visini iznosa za takve naknade za korisnike koji se financiraju iz sredstava državnog proračuna;</w:t>
      </w:r>
    </w:p>
    <w:p w:rsidR="00A15EAB" w:rsidRPr="00A15EAB" w:rsidP="00A15EAB" w14:paraId="2D4228CF" w14:textId="77777777">
      <w:pPr>
        <w:numPr>
          <w:ilvl w:val="0"/>
          <w:numId w:val="12"/>
        </w:numPr>
        <w:spacing w:after="0"/>
        <w:ind w:left="1418"/>
        <w:jc w:val="both"/>
        <w:rPr>
          <w:rFonts w:ascii="Times New Roman" w:eastAsia="Times New Roman" w:hAnsi="Times New Roman"/>
          <w:lang w:eastAsia="hr-HR"/>
        </w:rPr>
      </w:pPr>
      <w:r w:rsidRPr="00A15EAB">
        <w:rPr>
          <w:rFonts w:ascii="Times New Roman" w:eastAsia="Times New Roman" w:hAnsi="Times New Roman"/>
          <w:lang w:eastAsia="hr-HR"/>
        </w:rPr>
        <w:t>troškovi kupnje ili iznajmljivanja opreme i materijala (novih ili rabljenih)  namijenjenih  isključivo za Program/Projekt, te troškovi usluga pod uvjetom da su u skladu s tržišnim cijenama;</w:t>
      </w:r>
    </w:p>
    <w:p w:rsidR="00A15EAB" w:rsidRPr="00A15EAB" w:rsidP="00A15EAB" w14:paraId="5E244D60" w14:textId="77777777">
      <w:pPr>
        <w:numPr>
          <w:ilvl w:val="0"/>
          <w:numId w:val="12"/>
        </w:numPr>
        <w:spacing w:after="0"/>
        <w:ind w:left="1418"/>
        <w:jc w:val="both"/>
        <w:rPr>
          <w:rFonts w:ascii="Times New Roman" w:eastAsia="Times New Roman" w:hAnsi="Times New Roman"/>
          <w:lang w:eastAsia="hr-HR"/>
        </w:rPr>
      </w:pPr>
      <w:r w:rsidRPr="00A15EAB">
        <w:rPr>
          <w:rFonts w:ascii="Times New Roman" w:eastAsia="Times New Roman" w:hAnsi="Times New Roman"/>
          <w:lang w:eastAsia="hr-HR"/>
        </w:rPr>
        <w:t>troškovi potrošne robe;</w:t>
      </w:r>
    </w:p>
    <w:p w:rsidR="00A15EAB" w:rsidRPr="00A15EAB" w:rsidP="00A15EAB" w14:paraId="31B9389A" w14:textId="77777777">
      <w:pPr>
        <w:numPr>
          <w:ilvl w:val="0"/>
          <w:numId w:val="12"/>
        </w:numPr>
        <w:spacing w:after="0"/>
        <w:ind w:left="1418"/>
        <w:jc w:val="both"/>
        <w:rPr>
          <w:rFonts w:ascii="Times New Roman" w:eastAsia="Times New Roman" w:hAnsi="Times New Roman"/>
          <w:lang w:eastAsia="hr-HR"/>
        </w:rPr>
      </w:pPr>
      <w:r w:rsidRPr="00A15EAB">
        <w:rPr>
          <w:rFonts w:ascii="Times New Roman" w:eastAsia="Times New Roman" w:hAnsi="Times New Roman"/>
          <w:lang w:eastAsia="hr-HR"/>
        </w:rPr>
        <w:t>troškovi podugovaranja;</w:t>
      </w:r>
    </w:p>
    <w:p w:rsidR="00A15EAB" w:rsidRPr="00A15EAB" w:rsidP="00A15EAB" w14:paraId="29BD2A23" w14:textId="77777777">
      <w:pPr>
        <w:numPr>
          <w:ilvl w:val="0"/>
          <w:numId w:val="12"/>
        </w:numPr>
        <w:spacing w:after="0"/>
        <w:ind w:left="1418"/>
        <w:jc w:val="both"/>
        <w:rPr>
          <w:rFonts w:ascii="Times New Roman" w:eastAsia="Times New Roman" w:hAnsi="Times New Roman"/>
          <w:lang w:eastAsia="hr-HR"/>
        </w:rPr>
      </w:pPr>
      <w:r w:rsidRPr="00A15EAB">
        <w:rPr>
          <w:rFonts w:ascii="Times New Roman" w:eastAsia="Times New Roman" w:hAnsi="Times New Roman"/>
          <w:lang w:eastAsia="hr-HR"/>
        </w:rPr>
        <w:t>troškovi koji izravno proistječu iz zahtjeva ugovora uključujući troškove financijskih usluga (informiranje, vrednovanje konkretno povezano s projektom, revizija, umnožavanje, osiguranje, itd.).</w:t>
      </w:r>
    </w:p>
    <w:p w:rsidR="00A15EAB" w:rsidRPr="00A15EAB" w:rsidP="00A15EAB" w14:paraId="59065169" w14:textId="77777777">
      <w:pPr>
        <w:spacing w:after="0"/>
        <w:ind w:firstLine="708"/>
        <w:contextualSpacing/>
        <w:jc w:val="both"/>
        <w:rPr>
          <w:rFonts w:ascii="Times New Roman" w:eastAsia="Times New Roman" w:hAnsi="Times New Roman"/>
          <w:lang w:eastAsia="hr-HR"/>
        </w:rPr>
      </w:pPr>
      <w:r w:rsidRPr="00A15EAB">
        <w:rPr>
          <w:rFonts w:ascii="Times New Roman" w:eastAsia="Times New Roman" w:hAnsi="Times New Roman"/>
          <w:lang w:eastAsia="hr-HR"/>
        </w:rPr>
        <w:t>Osim izravnih, Korisniku se može odobriti i pokrivanje dijela neizravnih troškova kao što su: energija, voda, uredski materijal, sitan inventar, telefon, pošta i drugi indirektni troškovi koji nisu povezani s realizacijom programa, u maksimalnom iznosu do 25% ukupnog odobrenog iznosa financiranja iz proračuna Grada.</w:t>
      </w:r>
    </w:p>
    <w:p w:rsidR="00A15EAB" w:rsidRPr="00A15EAB" w:rsidP="00A15EAB" w14:paraId="626E1B09"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 xml:space="preserve"> </w:t>
      </w:r>
    </w:p>
    <w:p w:rsidR="00A15EAB" w:rsidRPr="00A15EAB" w:rsidP="00A15EAB" w14:paraId="351005B5"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Plaćanje i modeli plaćanja</w:t>
      </w:r>
    </w:p>
    <w:p w:rsidR="00A15EAB" w:rsidRPr="00A15EAB" w:rsidP="00A15EAB" w14:paraId="42B7B7A3"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15.</w:t>
      </w:r>
    </w:p>
    <w:p w:rsidR="00A15EAB" w:rsidRPr="00A15EAB" w:rsidP="00A15EAB" w14:paraId="1D0CBB9D"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 xml:space="preserve">Ako sukladno uvjetima javnog poziva ugovorom nije utvrđen neki drugi način plaćanja postupci plaćanja uređuju se ugovorom prema jednom od  modela utvrđenih člankom 51. Uredbe iz članka 1. ovog Ugovora. </w:t>
      </w:r>
    </w:p>
    <w:p w:rsidR="00A15EAB" w:rsidRPr="00A15EAB" w:rsidP="00A15EAB" w14:paraId="0C862FE2"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 xml:space="preserve">Grad je obvezan  pisanim putem potvrditi prijem izvještaja s potrebnom pratećom dokumentacijom i njegovo prihvaćanje u roku od 60 dana, ako ugovorom nije propisan drugi rok. Grad prekida rok za prihvaćanje izvještaja obavještavanjem Korisnika da se izvještaj ne može prihvatiti te da smatra da je </w:t>
      </w:r>
      <w:r w:rsidRPr="00A15EAB">
        <w:rPr>
          <w:rFonts w:ascii="Times New Roman" w:eastAsia="Times New Roman" w:hAnsi="Times New Roman"/>
          <w:lang w:eastAsia="hr-HR"/>
        </w:rPr>
        <w:t>potrebno poduzeti dodatne provjere. U takvim slučajevima, Grad će zatražiti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A15EAB" w:rsidRPr="00A15EAB" w:rsidP="00A15EAB" w14:paraId="12E7AD46"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Zadnji dan roka za isplatu naveden u modelima iz stavka 1. ovoga članka je dan isplate sredstava s računa Grada. Grad prekida ovaj rok obavještenjem Korisnika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A15EAB" w:rsidRPr="00A15EAB" w:rsidP="00A15EAB" w14:paraId="5CEF046F"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 xml:space="preserve">U slučaju da je postupak dodjele ili izvršenja ugovora narušen značajnim nepravilnostima ili prijevarom počinjenim od strane Korisnika, Grad će obustavit plaćanja, odnosno tražit će povrat već uplaćenih sredstva koja su neopravdano utrošena razmjerno ozbiljnosti nepravilnosti ili prijevare. </w:t>
      </w:r>
    </w:p>
    <w:p w:rsidR="00A15EAB" w:rsidRPr="00A15EAB" w:rsidP="00A15EAB" w14:paraId="588A0465"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Grad može također obustaviti plaćanja u slučajevima u kojima se osnovano sumnja ili su utvrđene nepravilnosti ili prijevare koje je izvršio Korisnik u realizaciji drugog ugovora koji se financira iz javnih izvora, a koji mogu utjecati na učinke postojećeg ugovora.</w:t>
      </w:r>
    </w:p>
    <w:p w:rsidR="00A15EAB" w:rsidRPr="00A15EAB" w:rsidP="00A15EAB" w14:paraId="41D76A03"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Grad će uplate izvršiti u kunama.</w:t>
      </w:r>
    </w:p>
    <w:p w:rsidR="00A15EAB" w:rsidRPr="00A15EAB" w:rsidP="00A15EAB" w14:paraId="000ACE55" w14:textId="77777777">
      <w:pPr>
        <w:spacing w:after="0"/>
        <w:jc w:val="center"/>
        <w:rPr>
          <w:rFonts w:ascii="Times New Roman" w:eastAsia="Times New Roman" w:hAnsi="Times New Roman"/>
          <w:b/>
          <w:lang w:eastAsia="hr-HR"/>
        </w:rPr>
      </w:pPr>
    </w:p>
    <w:p w:rsidR="00A15EAB" w:rsidRPr="00A15EAB" w:rsidP="00A15EAB" w14:paraId="399A532B"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Računi, tehničke i financijske provjere</w:t>
      </w:r>
    </w:p>
    <w:p w:rsidR="00A15EAB" w:rsidRPr="00A15EAB" w:rsidP="00A15EAB" w14:paraId="70756C9D"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16.</w:t>
      </w:r>
    </w:p>
    <w:p w:rsidR="00A15EAB" w:rsidRPr="00A15EAB" w:rsidP="00A15EAB" w14:paraId="63D4C243"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će voditi precizne i redovite evidencije vezane uz realizaciju Programa/Projekta koristeći odgovarajuće računovodstvene sustave sukladno propisima o računovodstvu neprofitnih organizacija. Korisnik će osigurati da financijski izvještaj (i privremeni i završni) u skladu s člankom 38. Uredbe iz članka 1. ovog Ugovora, bude primjereno i jednostavno usklađen i s računovodstvenim i knjigovodstvenim sustavom Korisnika i temeljnim računovodstvenim i drugim relevantnim evidencijama. U tu svrhu Korisnik će pripremiti i održavati odgovarajuća usuglašavanja, prateće planove, analize i preglede po stavkama za nadzor i provjeru.</w:t>
      </w:r>
    </w:p>
    <w:p w:rsidR="00A15EAB" w:rsidRPr="00A15EAB" w:rsidP="00A15EAB" w14:paraId="742D6EA9"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je obvezan omogućiti Gradu, inspektorima proračunskog nadzora Ministarstva financija i svim vanjskim revizorima koji vrše provjere sukladno članku 51. stavku 5. Uredbe iz članka 1. ovog Ugovora da provjere, ispitivanjem dokumenata ili putem kontrola na licu mjesta, provođenje Programa/Projekta i po potrebi izvrše reviziju na temelju prateće dokumentacije za računovodstvene evidencije, računovodstvene dokumente i sve ostale dokumente relevantne za financiranje Programa/Projekta, i u razdoblju od sedam godina nakon završne isplate.</w:t>
      </w:r>
    </w:p>
    <w:p w:rsidR="00A15EAB" w:rsidRPr="00A15EAB" w:rsidP="00A15EAB" w14:paraId="0DFB3FEF"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će dopustiti proračunskom nadzoru i svim vanjskim revizorima koji vrše nadzor temeljem članka 51. stavka 5. Uredbe iz članka 1. ovog Ugovora, da na licu mjesta izvrše provjere i nadzor u skladu s postupcima sadržanim u važećim propisima za zaštitu financijskih interesa Republike Hrvatske od prevara i drugih nepravilnosti. Radi toga Korisnik će omogućiti pristup osoblju ili predstavnicima Grada, proračunskom nadzoru kao i svim vanjskim revizorima koji vrše provjere i nadzor sukladno članku 51. stavku 5. Uredbe iz članka 1. ovog Ugovora, objektima i lokacijama na kojima se provodi Program/Projekt, uključujući njegovim informatičkim sustavima te svim dokumentima i bazama podataka vezanim uz tehničko i financijsko upravljanje realizacijom Programa/Projekta te poduzeti sve mjere da olakša njihov rad.</w:t>
      </w:r>
    </w:p>
    <w:p w:rsidR="00A15EAB" w:rsidRPr="00A15EAB" w:rsidP="00A15EAB" w14:paraId="7AD07515"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Pristup omogućen predstavnicima Grada, proračunskom nadzoru, kao i svim vanjskim revizorima koji vrše provjere i nadzor u skladu s člankom 51. stavkom 5. Uredbe iz članka 1. ovog Ugovora temeljit će se na povjerljivosti u odnosu na treće strane.</w:t>
      </w:r>
    </w:p>
    <w:p w:rsidR="00A15EAB" w:rsidRPr="00A15EAB" w:rsidP="00A15EAB" w14:paraId="2A28AEDA"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Svi dokumenti vezani uz realizaciju Programa/Projekta moraju biti lako dostupni i arhivirani na način koji omogućuje jednostavan pregled, a Korisnik  je dužan obavijestiti Grad o njihovoj točnoj lokaciji.</w:t>
      </w:r>
    </w:p>
    <w:p w:rsidR="00A15EAB" w:rsidRPr="00A15EAB" w:rsidP="00A15EAB" w14:paraId="75C89D5C"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Prava Grada, proračunskog nadzora kao i svih vanjskih revizora koji vrše provjere sukladno članku 51. stavku 5.Uredbe iz članka 1. ovog Ugovora, na obavljanje revizija, nadzora i provjera jednako se primjenjuju pod istim uvjetima i prema istim pravilima u odnosu na partnere i podugovarače Korisnika.</w:t>
      </w:r>
    </w:p>
    <w:p w:rsidR="00A15EAB" w:rsidRPr="00A15EAB" w:rsidP="00A15EAB" w14:paraId="2C49CD28"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Pored izvještaja navedenih u članku 38. Uredbe iz članka 1. ovog Ugovora, dokumenti navedeni u stavku 2. ovoga članka uključuju računovodstvenu evidenciju iz računovodstvenog sustava Korisnika, dokaze o postupcima nabave, obvezama, isporučenim uslugama, primitku roba, završetku radova, kupnji, uplatama, troškovima goriva, te evidenciju o zaposlenicima i njihovim plaćama.</w:t>
      </w:r>
    </w:p>
    <w:p w:rsidR="00A15EAB" w:rsidRPr="00A15EAB" w:rsidP="00A15EAB" w14:paraId="26503F64" w14:textId="77777777">
      <w:pPr>
        <w:spacing w:after="0"/>
        <w:jc w:val="both"/>
        <w:rPr>
          <w:rFonts w:ascii="Times New Roman" w:eastAsia="Times New Roman" w:hAnsi="Times New Roman"/>
          <w:lang w:eastAsia="hr-HR"/>
        </w:rPr>
      </w:pPr>
    </w:p>
    <w:p w:rsidR="00A15EAB" w:rsidRPr="00A15EAB" w:rsidP="00A15EAB" w14:paraId="6F9C9A38" w14:textId="77777777">
      <w:pPr>
        <w:spacing w:after="0"/>
        <w:jc w:val="both"/>
        <w:rPr>
          <w:rFonts w:ascii="Times New Roman" w:eastAsia="Times New Roman" w:hAnsi="Times New Roman"/>
          <w:lang w:eastAsia="hr-HR"/>
        </w:rPr>
      </w:pPr>
    </w:p>
    <w:p w:rsidR="00A15EAB" w:rsidRPr="00A15EAB" w:rsidP="00A15EAB" w14:paraId="65D54DB4" w14:textId="77777777">
      <w:pPr>
        <w:spacing w:after="0"/>
        <w:jc w:val="both"/>
        <w:rPr>
          <w:rFonts w:ascii="Times New Roman" w:eastAsia="Times New Roman" w:hAnsi="Times New Roman"/>
          <w:lang w:eastAsia="hr-HR"/>
        </w:rPr>
      </w:pPr>
    </w:p>
    <w:p w:rsidR="00A15EAB" w:rsidRPr="00A15EAB" w:rsidP="00A15EAB" w14:paraId="4312D9DE" w14:textId="77777777">
      <w:pPr>
        <w:spacing w:after="0"/>
        <w:jc w:val="both"/>
        <w:rPr>
          <w:rFonts w:ascii="Times New Roman" w:eastAsia="Times New Roman" w:hAnsi="Times New Roman"/>
          <w:lang w:eastAsia="hr-HR"/>
        </w:rPr>
      </w:pPr>
    </w:p>
    <w:p w:rsidR="00A15EAB" w:rsidRPr="00A15EAB" w:rsidP="00A15EAB" w14:paraId="453CED91"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 xml:space="preserve">Konačan iznos financiranja od strane Grada </w:t>
      </w:r>
    </w:p>
    <w:p w:rsidR="00A15EAB" w:rsidRPr="00A15EAB" w:rsidP="00A15EAB" w14:paraId="4D72BE4C" w14:textId="77777777">
      <w:pPr>
        <w:spacing w:after="0"/>
        <w:jc w:val="center"/>
        <w:rPr>
          <w:rFonts w:ascii="Times New Roman" w:eastAsia="Times New Roman" w:hAnsi="Times New Roman"/>
          <w:lang w:eastAsia="hr-HR"/>
        </w:rPr>
      </w:pPr>
      <w:r w:rsidRPr="00A15EAB">
        <w:rPr>
          <w:rFonts w:ascii="Times New Roman" w:eastAsia="Times New Roman" w:hAnsi="Times New Roman"/>
          <w:b/>
          <w:lang w:eastAsia="hr-HR"/>
        </w:rPr>
        <w:t>Članak 17.</w:t>
      </w:r>
    </w:p>
    <w:p w:rsidR="00A15EAB" w:rsidRPr="00A15EAB" w:rsidP="00A15EAB" w14:paraId="45FB55A8"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Konačan iznos koji Grad  treba isplatiti Korisniku ne može biti veći od najvišeg iznosa sredstava navedenih u ugovoru čak i ako ukupan zbroj prihvatljivih troškova premaši procijenjeni ukupan proračun naveden u obrascu proračuna Korisnika.</w:t>
      </w:r>
    </w:p>
    <w:p w:rsidR="00A15EAB" w:rsidRPr="00A15EAB" w:rsidP="00A15EAB" w14:paraId="5611E506"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Ako su prihvatljivi troškovi na kraju realizacije Programa/Projekta manji od ukupnih procijenjenih troškova navedenih u ugovoru, doprinos Grada bit će ograničen na iznos dobiven primjenom postotka navedenog u ugovoru na stvarne prihvatljive troškove koje je odobrio Grad.</w:t>
      </w:r>
    </w:p>
    <w:p w:rsidR="00A15EAB" w:rsidRPr="00A15EAB" w:rsidP="00A15EAB" w14:paraId="078BEC9A"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Programa/Projekta kada se podnosi zahtjev za plaćanjem razlike.</w:t>
      </w:r>
    </w:p>
    <w:p w:rsidR="00A15EAB" w:rsidRPr="00A15EAB" w:rsidP="00A15EAB" w14:paraId="1E00861F"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Kao dopuna i bez prejudiciranja prava na raskid ugovora sukladno članku 48. stavku 2. Uredbe iz članka 1. ovog Ugovora, Grad  će, temeljem obrazložene odluke ako se realizacija Programa/Projekta ne provodi ili se neadekvatno, djelomično ili sa zakašnjenjem provodi, smanjiti financijska sredstva prvobitno predviđena u skladu sa stvarnim provođenjem Programa/Projekta pod uvjetima sadržanim u ugovoru.</w:t>
      </w:r>
    </w:p>
    <w:p w:rsidR="00A15EAB" w:rsidRPr="00A15EAB" w:rsidP="00A15EAB" w14:paraId="15261341" w14:textId="77777777">
      <w:pPr>
        <w:spacing w:after="0"/>
        <w:ind w:firstLine="708"/>
        <w:jc w:val="both"/>
        <w:rPr>
          <w:rFonts w:ascii="Times New Roman" w:eastAsia="Times New Roman" w:hAnsi="Times New Roman"/>
          <w:lang w:eastAsia="hr-HR"/>
        </w:rPr>
      </w:pPr>
    </w:p>
    <w:p w:rsidR="00A15EAB" w:rsidRPr="00A15EAB" w:rsidP="00A15EAB" w14:paraId="70BD5CBB"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Povrat sredstava</w:t>
      </w:r>
    </w:p>
    <w:p w:rsidR="00A15EAB" w:rsidRPr="00A15EAB" w:rsidP="00A15EAB" w14:paraId="2B9B7403" w14:textId="77777777">
      <w:pPr>
        <w:spacing w:after="0"/>
        <w:jc w:val="center"/>
        <w:rPr>
          <w:rFonts w:ascii="Times New Roman" w:eastAsia="Times New Roman" w:hAnsi="Times New Roman"/>
          <w:b/>
          <w:lang w:eastAsia="hr-HR"/>
        </w:rPr>
      </w:pPr>
      <w:r w:rsidRPr="00A15EAB">
        <w:rPr>
          <w:rFonts w:ascii="Times New Roman" w:eastAsia="Times New Roman" w:hAnsi="Times New Roman"/>
          <w:b/>
          <w:lang w:eastAsia="hr-HR"/>
        </w:rPr>
        <w:t>Članak 18.</w:t>
      </w:r>
    </w:p>
    <w:p w:rsidR="00A15EAB" w:rsidRPr="00A15EAB" w:rsidP="00A15EAB" w14:paraId="05BE5728"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Korisnik  će Gradu najkasnije u roku od 30 dana od primitka zahtjeva, osim u iznimnim, jasno obrazloženim slučajevima, sukladno uputama Grada da to učini, vratiti sve iznose uplaćene preko utvrđenog konačnog iznosa, kao i sva neutrošena sredstva te nenamjenski utrošena sredstva.</w:t>
      </w:r>
    </w:p>
    <w:p w:rsidR="00A15EAB" w:rsidRPr="00A15EAB" w:rsidP="00A15EAB" w14:paraId="7222589E"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Ukoliko Korisnik ne vrati sredstva u roku koji je utvrdio Grad, Grad će povećati dospjele iznose dodavanjem zatezne kamate.</w:t>
      </w:r>
    </w:p>
    <w:p w:rsidR="00A15EAB" w:rsidRPr="00A15EAB" w:rsidP="00A15EAB" w14:paraId="2AAEA35B"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Iznosi koji se trebaju vratiti Gradu mogu se prebiti bilo kojim potraživanjem koji Korisnik ima prema Gradu. To neće utjecati na pravo ugovornih strana da se dogovore o plaćanju u ratama.</w:t>
      </w:r>
    </w:p>
    <w:p w:rsidR="00A15EAB" w:rsidRPr="00A15EAB" w:rsidP="00A15EAB" w14:paraId="08BD9A93"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Bankovne troškove nastale vraćanjem dospjelih iznosa Gradu snosit će Korisnik.</w:t>
      </w:r>
    </w:p>
    <w:p w:rsidR="00A15EAB" w:rsidRPr="00A15EAB" w:rsidP="00A15EAB" w14:paraId="6CDFBBF0"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U slučaju kada Korisnik nije vratio sredstva sukladno odredbama ovoga članka Grad će aktivirati sredstva osiguranja plaćanja koja je Korisnik sukladno uvjetima natječaja dostavio prije potpisivanja ovoga ugovora.</w:t>
      </w:r>
    </w:p>
    <w:p w:rsidR="00A15EAB" w:rsidRPr="00A15EAB" w:rsidP="00A15EAB" w14:paraId="5E39CB6A" w14:textId="77777777">
      <w:pPr>
        <w:spacing w:after="0"/>
        <w:ind w:firstLine="708"/>
        <w:jc w:val="both"/>
        <w:rPr>
          <w:rFonts w:ascii="Times New Roman" w:eastAsia="Times New Roman" w:hAnsi="Times New Roman"/>
          <w:lang w:eastAsia="hr-HR"/>
        </w:rPr>
      </w:pPr>
      <w:r w:rsidRPr="00A15EAB">
        <w:rPr>
          <w:rFonts w:ascii="Times New Roman" w:eastAsia="Times New Roman" w:hAnsi="Times New Roman"/>
          <w:lang w:eastAsia="hr-HR"/>
        </w:rPr>
        <w:t>Sredstva osiguranja plaćanja, koja ne bude realizirana, vraćaju se Korisniku  nakon odobrenja Završnog izvještaja o realizaciji  Programa/Projekta.</w:t>
      </w:r>
    </w:p>
    <w:bookmarkEnd w:id="0"/>
    <w:p w:rsidR="00A15EAB" w:rsidRPr="00A15EAB" w:rsidP="00A15EAB" w14:paraId="6A3D8AA1" w14:textId="77777777">
      <w:pPr>
        <w:spacing w:after="0"/>
        <w:jc w:val="both"/>
        <w:rPr>
          <w:rFonts w:ascii="Times New Roman" w:eastAsia="Times New Roman" w:hAnsi="Times New Roman"/>
          <w:lang w:eastAsia="hr-HR"/>
        </w:rPr>
      </w:pPr>
    </w:p>
    <w:p w:rsidR="006842F2" w:rsidRPr="006842F2" w:rsidP="005A1151" w14:paraId="2D567D7D" w14:textId="77777777">
      <w:pPr>
        <w:spacing w:after="0"/>
        <w:rPr>
          <w:sz w:val="24"/>
          <w:szCs w:val="24"/>
        </w:rPr>
      </w:pPr>
    </w:p>
    <w:sectPr w:rsidSect="007172BA">
      <w:headerReference w:type="even" r:id="rId5"/>
      <w:headerReference w:type="default" r:id="rId6"/>
      <w:footerReference w:type="even" r:id="rId7"/>
      <w:footerReference w:type="default" r:id="rId8"/>
      <w:headerReference w:type="first" r:id="rId9"/>
      <w:footerReference w:type="first" r:id="rId10"/>
      <w:pgSz w:w="11906" w:h="16838" w:code="9"/>
      <w:pgMar w:top="1134" w:right="1134" w:bottom="1134"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94F" w14:paraId="68BB15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3DD8" w:rsidRPr="006842F2" w14:paraId="6CC9D1C8" w14:textId="77777777">
    <w:pPr>
      <w:pStyle w:val="Footer"/>
      <w:jc w:val="center"/>
      <w:rPr>
        <w:rFonts w:ascii="Times New Roman" w:hAnsi="Times New Roman"/>
      </w:rPr>
    </w:pPr>
    <w:r w:rsidRPr="006842F2">
      <w:rPr>
        <w:rFonts w:ascii="Times New Roman" w:hAnsi="Times New Roman"/>
      </w:rPr>
      <w:fldChar w:fldCharType="begin"/>
    </w:r>
    <w:r w:rsidRPr="006842F2">
      <w:rPr>
        <w:rFonts w:ascii="Times New Roman" w:hAnsi="Times New Roman"/>
      </w:rPr>
      <w:instrText>PAGE   \* MERGEFORMAT</w:instrText>
    </w:r>
    <w:r w:rsidRPr="006842F2">
      <w:rPr>
        <w:rFonts w:ascii="Times New Roman" w:hAnsi="Times New Roman"/>
      </w:rPr>
      <w:fldChar w:fldCharType="separate"/>
    </w:r>
    <w:r w:rsidRPr="006842F2" w:rsidR="0089613B">
      <w:rPr>
        <w:rFonts w:ascii="Times New Roman" w:hAnsi="Times New Roman"/>
        <w:noProof/>
      </w:rPr>
      <w:t>3</w:t>
    </w:r>
    <w:r w:rsidRPr="006842F2">
      <w:rPr>
        <w:rFonts w:ascii="Times New Roman" w:hAnsi="Times New Roman"/>
      </w:rPr>
      <w:fldChar w:fldCharType="end"/>
    </w:r>
  </w:p>
  <w:p w:rsidR="00EC3DD8" w14:paraId="1581D3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94F" w14:paraId="6E5B85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94F" w14:paraId="7963AE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94F" w14:paraId="18D80D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94F" w14:paraId="4F8F65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A0D88"/>
    <w:multiLevelType w:val="hybridMultilevel"/>
    <w:tmpl w:val="D97AA21E"/>
    <w:lvl w:ilvl="0">
      <w:start w:val="0"/>
      <w:numFmt w:val="bullet"/>
      <w:lvlText w:val="-"/>
      <w:lvlJc w:val="left"/>
      <w:pPr>
        <w:ind w:left="1068" w:hanging="360"/>
      </w:pPr>
      <w:rPr>
        <w:rFonts w:ascii="Times New Roman" w:eastAsia="Times New Roman"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
    <w:nsid w:val="0C79409A"/>
    <w:multiLevelType w:val="hybridMultilevel"/>
    <w:tmpl w:val="23EEC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171F69"/>
    <w:multiLevelType w:val="hybridMultilevel"/>
    <w:tmpl w:val="56A69B36"/>
    <w:lvl w:ilvl="0">
      <w:start w:val="0"/>
      <w:numFmt w:val="bullet"/>
      <w:lvlText w:val="-"/>
      <w:lvlJc w:val="left"/>
      <w:pPr>
        <w:ind w:left="1440" w:hanging="360"/>
      </w:pPr>
      <w:rPr>
        <w:rFonts w:ascii="Calibri" w:eastAsia="Calibr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2A82765C"/>
    <w:multiLevelType w:val="hybridMultilevel"/>
    <w:tmpl w:val="0F48A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824D62"/>
    <w:multiLevelType w:val="hybridMultilevel"/>
    <w:tmpl w:val="69289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021184"/>
    <w:multiLevelType w:val="hybridMultilevel"/>
    <w:tmpl w:val="4A5AAC58"/>
    <w:lvl w:ilvl="0">
      <w:start w:val="1"/>
      <w:numFmt w:val="bullet"/>
      <w:lvlText w:val=""/>
      <w:lvlJc w:val="left"/>
      <w:pPr>
        <w:ind w:left="1778" w:hanging="360"/>
      </w:pPr>
      <w:rPr>
        <w:rFonts w:ascii="Symbol" w:hAnsi="Symbol" w:hint="default"/>
      </w:rPr>
    </w:lvl>
    <w:lvl w:ilvl="1" w:tentative="1">
      <w:start w:val="1"/>
      <w:numFmt w:val="bullet"/>
      <w:lvlText w:val="o"/>
      <w:lvlJc w:val="left"/>
      <w:pPr>
        <w:ind w:left="2498" w:hanging="360"/>
      </w:pPr>
      <w:rPr>
        <w:rFonts w:ascii="Courier New" w:hAnsi="Courier New" w:cs="Courier New" w:hint="default"/>
      </w:rPr>
    </w:lvl>
    <w:lvl w:ilvl="2" w:tentative="1">
      <w:start w:val="1"/>
      <w:numFmt w:val="bullet"/>
      <w:lvlText w:val=""/>
      <w:lvlJc w:val="left"/>
      <w:pPr>
        <w:ind w:left="3218" w:hanging="360"/>
      </w:pPr>
      <w:rPr>
        <w:rFonts w:ascii="Wingdings" w:hAnsi="Wingdings" w:hint="default"/>
      </w:rPr>
    </w:lvl>
    <w:lvl w:ilvl="3" w:tentative="1">
      <w:start w:val="1"/>
      <w:numFmt w:val="bullet"/>
      <w:lvlText w:val=""/>
      <w:lvlJc w:val="left"/>
      <w:pPr>
        <w:ind w:left="3938" w:hanging="360"/>
      </w:pPr>
      <w:rPr>
        <w:rFonts w:ascii="Symbol" w:hAnsi="Symbol" w:hint="default"/>
      </w:rPr>
    </w:lvl>
    <w:lvl w:ilvl="4" w:tentative="1">
      <w:start w:val="1"/>
      <w:numFmt w:val="bullet"/>
      <w:lvlText w:val="o"/>
      <w:lvlJc w:val="left"/>
      <w:pPr>
        <w:ind w:left="4658" w:hanging="360"/>
      </w:pPr>
      <w:rPr>
        <w:rFonts w:ascii="Courier New" w:hAnsi="Courier New" w:cs="Courier New" w:hint="default"/>
      </w:rPr>
    </w:lvl>
    <w:lvl w:ilvl="5" w:tentative="1">
      <w:start w:val="1"/>
      <w:numFmt w:val="bullet"/>
      <w:lvlText w:val=""/>
      <w:lvlJc w:val="left"/>
      <w:pPr>
        <w:ind w:left="5378" w:hanging="360"/>
      </w:pPr>
      <w:rPr>
        <w:rFonts w:ascii="Wingdings" w:hAnsi="Wingdings" w:hint="default"/>
      </w:rPr>
    </w:lvl>
    <w:lvl w:ilvl="6" w:tentative="1">
      <w:start w:val="1"/>
      <w:numFmt w:val="bullet"/>
      <w:lvlText w:val=""/>
      <w:lvlJc w:val="left"/>
      <w:pPr>
        <w:ind w:left="6098" w:hanging="360"/>
      </w:pPr>
      <w:rPr>
        <w:rFonts w:ascii="Symbol" w:hAnsi="Symbol" w:hint="default"/>
      </w:rPr>
    </w:lvl>
    <w:lvl w:ilvl="7" w:tentative="1">
      <w:start w:val="1"/>
      <w:numFmt w:val="bullet"/>
      <w:lvlText w:val="o"/>
      <w:lvlJc w:val="left"/>
      <w:pPr>
        <w:ind w:left="6818" w:hanging="360"/>
      </w:pPr>
      <w:rPr>
        <w:rFonts w:ascii="Courier New" w:hAnsi="Courier New" w:cs="Courier New" w:hint="default"/>
      </w:rPr>
    </w:lvl>
    <w:lvl w:ilvl="8" w:tentative="1">
      <w:start w:val="1"/>
      <w:numFmt w:val="bullet"/>
      <w:lvlText w:val=""/>
      <w:lvlJc w:val="left"/>
      <w:pPr>
        <w:ind w:left="7538" w:hanging="360"/>
      </w:pPr>
      <w:rPr>
        <w:rFonts w:ascii="Wingdings" w:hAnsi="Wingdings" w:hint="default"/>
      </w:rPr>
    </w:lvl>
  </w:abstractNum>
  <w:abstractNum w:abstractNumId="6">
    <w:nsid w:val="4A2D6F4F"/>
    <w:multiLevelType w:val="hybridMultilevel"/>
    <w:tmpl w:val="D396E32A"/>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7">
    <w:nsid w:val="51C54611"/>
    <w:multiLevelType w:val="hybridMultilevel"/>
    <w:tmpl w:val="8AF8B8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070051D"/>
    <w:multiLevelType w:val="hybridMultilevel"/>
    <w:tmpl w:val="0D26A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FD159E"/>
    <w:multiLevelType w:val="hybridMultilevel"/>
    <w:tmpl w:val="1F36D5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C727AE1"/>
    <w:multiLevelType w:val="hybridMultilevel"/>
    <w:tmpl w:val="AB0A3222"/>
    <w:lvl w:ilvl="0">
      <w:start w:val="0"/>
      <w:numFmt w:val="bullet"/>
      <w:lvlText w:val="-"/>
      <w:lvlJc w:val="left"/>
      <w:pPr>
        <w:ind w:left="2484" w:hanging="360"/>
      </w:pPr>
      <w:rPr>
        <w:rFonts w:ascii="Times New Roman" w:eastAsia="Times New Roman" w:hAnsi="Times New Roman" w:cs="Times New Roman" w:hint="default"/>
      </w:rPr>
    </w:lvl>
    <w:lvl w:ilvl="1" w:tentative="1">
      <w:start w:val="1"/>
      <w:numFmt w:val="bullet"/>
      <w:lvlText w:val="o"/>
      <w:lvlJc w:val="left"/>
      <w:pPr>
        <w:ind w:left="3204" w:hanging="360"/>
      </w:pPr>
      <w:rPr>
        <w:rFonts w:ascii="Courier New" w:hAnsi="Courier New" w:cs="Courier New" w:hint="default"/>
      </w:rPr>
    </w:lvl>
    <w:lvl w:ilvl="2" w:tentative="1">
      <w:start w:val="1"/>
      <w:numFmt w:val="bullet"/>
      <w:lvlText w:val=""/>
      <w:lvlJc w:val="left"/>
      <w:pPr>
        <w:ind w:left="3924" w:hanging="360"/>
      </w:pPr>
      <w:rPr>
        <w:rFonts w:ascii="Wingdings" w:hAnsi="Wingdings" w:hint="default"/>
      </w:rPr>
    </w:lvl>
    <w:lvl w:ilvl="3" w:tentative="1">
      <w:start w:val="1"/>
      <w:numFmt w:val="bullet"/>
      <w:lvlText w:val=""/>
      <w:lvlJc w:val="left"/>
      <w:pPr>
        <w:ind w:left="4644" w:hanging="360"/>
      </w:pPr>
      <w:rPr>
        <w:rFonts w:ascii="Symbol" w:hAnsi="Symbol" w:hint="default"/>
      </w:rPr>
    </w:lvl>
    <w:lvl w:ilvl="4" w:tentative="1">
      <w:start w:val="1"/>
      <w:numFmt w:val="bullet"/>
      <w:lvlText w:val="o"/>
      <w:lvlJc w:val="left"/>
      <w:pPr>
        <w:ind w:left="5364" w:hanging="360"/>
      </w:pPr>
      <w:rPr>
        <w:rFonts w:ascii="Courier New" w:hAnsi="Courier New" w:cs="Courier New" w:hint="default"/>
      </w:rPr>
    </w:lvl>
    <w:lvl w:ilvl="5" w:tentative="1">
      <w:start w:val="1"/>
      <w:numFmt w:val="bullet"/>
      <w:lvlText w:val=""/>
      <w:lvlJc w:val="left"/>
      <w:pPr>
        <w:ind w:left="6084" w:hanging="360"/>
      </w:pPr>
      <w:rPr>
        <w:rFonts w:ascii="Wingdings" w:hAnsi="Wingdings" w:hint="default"/>
      </w:rPr>
    </w:lvl>
    <w:lvl w:ilvl="6" w:tentative="1">
      <w:start w:val="1"/>
      <w:numFmt w:val="bullet"/>
      <w:lvlText w:val=""/>
      <w:lvlJc w:val="left"/>
      <w:pPr>
        <w:ind w:left="6804" w:hanging="360"/>
      </w:pPr>
      <w:rPr>
        <w:rFonts w:ascii="Symbol" w:hAnsi="Symbol" w:hint="default"/>
      </w:rPr>
    </w:lvl>
    <w:lvl w:ilvl="7" w:tentative="1">
      <w:start w:val="1"/>
      <w:numFmt w:val="bullet"/>
      <w:lvlText w:val="o"/>
      <w:lvlJc w:val="left"/>
      <w:pPr>
        <w:ind w:left="7524" w:hanging="360"/>
      </w:pPr>
      <w:rPr>
        <w:rFonts w:ascii="Courier New" w:hAnsi="Courier New" w:cs="Courier New" w:hint="default"/>
      </w:rPr>
    </w:lvl>
    <w:lvl w:ilvl="8" w:tentative="1">
      <w:start w:val="1"/>
      <w:numFmt w:val="bullet"/>
      <w:lvlText w:val=""/>
      <w:lvlJc w:val="left"/>
      <w:pPr>
        <w:ind w:left="8244" w:hanging="360"/>
      </w:pPr>
      <w:rPr>
        <w:rFonts w:ascii="Wingdings" w:hAnsi="Wingdings" w:hint="default"/>
      </w:rPr>
    </w:lvl>
  </w:abstractNum>
  <w:abstractNum w:abstractNumId="11">
    <w:nsid w:val="7F7638F6"/>
    <w:multiLevelType w:val="hybridMultilevel"/>
    <w:tmpl w:val="F730934A"/>
    <w:lvl w:ilvl="0">
      <w:start w:val="1"/>
      <w:numFmt w:val="bullet"/>
      <w:lvlText w:val=""/>
      <w:lvlJc w:val="left"/>
      <w:pPr>
        <w:ind w:left="2345" w:hanging="360"/>
      </w:pPr>
      <w:rPr>
        <w:rFonts w:ascii="Symbol" w:hAnsi="Symbol" w:hint="default"/>
      </w:rPr>
    </w:lvl>
    <w:lvl w:ilvl="1" w:tentative="1">
      <w:start w:val="1"/>
      <w:numFmt w:val="bullet"/>
      <w:lvlText w:val="o"/>
      <w:lvlJc w:val="left"/>
      <w:pPr>
        <w:ind w:left="3065" w:hanging="360"/>
      </w:pPr>
      <w:rPr>
        <w:rFonts w:ascii="Courier New" w:hAnsi="Courier New" w:cs="Courier New" w:hint="default"/>
      </w:rPr>
    </w:lvl>
    <w:lvl w:ilvl="2" w:tentative="1">
      <w:start w:val="1"/>
      <w:numFmt w:val="bullet"/>
      <w:lvlText w:val=""/>
      <w:lvlJc w:val="left"/>
      <w:pPr>
        <w:ind w:left="3785" w:hanging="360"/>
      </w:pPr>
      <w:rPr>
        <w:rFonts w:ascii="Wingdings" w:hAnsi="Wingdings" w:hint="default"/>
      </w:rPr>
    </w:lvl>
    <w:lvl w:ilvl="3" w:tentative="1">
      <w:start w:val="1"/>
      <w:numFmt w:val="bullet"/>
      <w:lvlText w:val=""/>
      <w:lvlJc w:val="left"/>
      <w:pPr>
        <w:ind w:left="4505" w:hanging="360"/>
      </w:pPr>
      <w:rPr>
        <w:rFonts w:ascii="Symbol" w:hAnsi="Symbol" w:hint="default"/>
      </w:rPr>
    </w:lvl>
    <w:lvl w:ilvl="4" w:tentative="1">
      <w:start w:val="1"/>
      <w:numFmt w:val="bullet"/>
      <w:lvlText w:val="o"/>
      <w:lvlJc w:val="left"/>
      <w:pPr>
        <w:ind w:left="5225" w:hanging="360"/>
      </w:pPr>
      <w:rPr>
        <w:rFonts w:ascii="Courier New" w:hAnsi="Courier New" w:cs="Courier New" w:hint="default"/>
      </w:rPr>
    </w:lvl>
    <w:lvl w:ilvl="5" w:tentative="1">
      <w:start w:val="1"/>
      <w:numFmt w:val="bullet"/>
      <w:lvlText w:val=""/>
      <w:lvlJc w:val="left"/>
      <w:pPr>
        <w:ind w:left="5945" w:hanging="360"/>
      </w:pPr>
      <w:rPr>
        <w:rFonts w:ascii="Wingdings" w:hAnsi="Wingdings" w:hint="default"/>
      </w:rPr>
    </w:lvl>
    <w:lvl w:ilvl="6" w:tentative="1">
      <w:start w:val="1"/>
      <w:numFmt w:val="bullet"/>
      <w:lvlText w:val=""/>
      <w:lvlJc w:val="left"/>
      <w:pPr>
        <w:ind w:left="6665" w:hanging="360"/>
      </w:pPr>
      <w:rPr>
        <w:rFonts w:ascii="Symbol" w:hAnsi="Symbol" w:hint="default"/>
      </w:rPr>
    </w:lvl>
    <w:lvl w:ilvl="7" w:tentative="1">
      <w:start w:val="1"/>
      <w:numFmt w:val="bullet"/>
      <w:lvlText w:val="o"/>
      <w:lvlJc w:val="left"/>
      <w:pPr>
        <w:ind w:left="7385" w:hanging="360"/>
      </w:pPr>
      <w:rPr>
        <w:rFonts w:ascii="Courier New" w:hAnsi="Courier New" w:cs="Courier New" w:hint="default"/>
      </w:rPr>
    </w:lvl>
    <w:lvl w:ilvl="8" w:tentative="1">
      <w:start w:val="1"/>
      <w:numFmt w:val="bullet"/>
      <w:lvlText w:val=""/>
      <w:lvlJc w:val="left"/>
      <w:pPr>
        <w:ind w:left="8105" w:hanging="360"/>
      </w:pPr>
      <w:rPr>
        <w:rFonts w:ascii="Wingdings" w:hAnsi="Wingdings" w:hint="default"/>
      </w:rPr>
    </w:lvl>
  </w:abstractNum>
  <w:num w:numId="1">
    <w:abstractNumId w:val="1"/>
  </w:num>
  <w:num w:numId="2">
    <w:abstractNumId w:val="4"/>
  </w:num>
  <w:num w:numId="3">
    <w:abstractNumId w:val="8"/>
  </w:num>
  <w:num w:numId="4">
    <w:abstractNumId w:val="9"/>
  </w:num>
  <w:num w:numId="5">
    <w:abstractNumId w:val="7"/>
  </w:num>
  <w:num w:numId="6">
    <w:abstractNumId w:val="3"/>
  </w:num>
  <w:num w:numId="7">
    <w:abstractNumId w:val="2"/>
  </w:num>
  <w:num w:numId="8">
    <w:abstractNumId w:val="6"/>
  </w:num>
  <w:num w:numId="9">
    <w:abstractNumId w:val="0"/>
  </w:num>
  <w:num w:numId="10">
    <w:abstractNumId w:val="10"/>
  </w:num>
  <w:num w:numId="11">
    <w:abstractNumId w:val="1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Ida Bakrač">
    <w15:presenceInfo w15:providerId="AD" w15:userId="S::ida.bakrac@koprivnica.hr::82439bc9-3e19-4b27-bc63-de8bdd365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85"/>
    <w:rsid w:val="000014FB"/>
    <w:rsid w:val="000121F4"/>
    <w:rsid w:val="00012924"/>
    <w:rsid w:val="00012A2B"/>
    <w:rsid w:val="00013B6A"/>
    <w:rsid w:val="0001591D"/>
    <w:rsid w:val="00020ACC"/>
    <w:rsid w:val="00030CA6"/>
    <w:rsid w:val="000403E7"/>
    <w:rsid w:val="00041A17"/>
    <w:rsid w:val="00041E19"/>
    <w:rsid w:val="000528AF"/>
    <w:rsid w:val="00062820"/>
    <w:rsid w:val="00073E39"/>
    <w:rsid w:val="000772F3"/>
    <w:rsid w:val="000A4FE8"/>
    <w:rsid w:val="000C1363"/>
    <w:rsid w:val="000C32F1"/>
    <w:rsid w:val="000D284F"/>
    <w:rsid w:val="000D5449"/>
    <w:rsid w:val="000E01BD"/>
    <w:rsid w:val="001067C7"/>
    <w:rsid w:val="001202C2"/>
    <w:rsid w:val="00120D78"/>
    <w:rsid w:val="00126586"/>
    <w:rsid w:val="00126D02"/>
    <w:rsid w:val="001308A3"/>
    <w:rsid w:val="001403F0"/>
    <w:rsid w:val="001452FC"/>
    <w:rsid w:val="00170E42"/>
    <w:rsid w:val="00182055"/>
    <w:rsid w:val="001851A5"/>
    <w:rsid w:val="00186EA4"/>
    <w:rsid w:val="00186FD1"/>
    <w:rsid w:val="001A563B"/>
    <w:rsid w:val="001A5D90"/>
    <w:rsid w:val="001C0C05"/>
    <w:rsid w:val="001D07C8"/>
    <w:rsid w:val="001D1B86"/>
    <w:rsid w:val="001D3AE8"/>
    <w:rsid w:val="001D76C9"/>
    <w:rsid w:val="001E4C08"/>
    <w:rsid w:val="0021369B"/>
    <w:rsid w:val="0021577C"/>
    <w:rsid w:val="002419DD"/>
    <w:rsid w:val="00263136"/>
    <w:rsid w:val="002806E3"/>
    <w:rsid w:val="00281EC8"/>
    <w:rsid w:val="002850C0"/>
    <w:rsid w:val="00287848"/>
    <w:rsid w:val="002942ED"/>
    <w:rsid w:val="002A4A03"/>
    <w:rsid w:val="002B5DDB"/>
    <w:rsid w:val="002C1D79"/>
    <w:rsid w:val="002C3B71"/>
    <w:rsid w:val="002C7081"/>
    <w:rsid w:val="002D442B"/>
    <w:rsid w:val="002E053B"/>
    <w:rsid w:val="002E3010"/>
    <w:rsid w:val="002E48B0"/>
    <w:rsid w:val="002E6ABA"/>
    <w:rsid w:val="002F457C"/>
    <w:rsid w:val="002F7EEC"/>
    <w:rsid w:val="0031456E"/>
    <w:rsid w:val="003153DC"/>
    <w:rsid w:val="00316563"/>
    <w:rsid w:val="003203A8"/>
    <w:rsid w:val="0032440B"/>
    <w:rsid w:val="00330D10"/>
    <w:rsid w:val="003317E2"/>
    <w:rsid w:val="00340F90"/>
    <w:rsid w:val="00344157"/>
    <w:rsid w:val="00352ACF"/>
    <w:rsid w:val="003575E8"/>
    <w:rsid w:val="00386D9A"/>
    <w:rsid w:val="00387913"/>
    <w:rsid w:val="0039375D"/>
    <w:rsid w:val="00393893"/>
    <w:rsid w:val="00393D71"/>
    <w:rsid w:val="003A1385"/>
    <w:rsid w:val="003A2C0D"/>
    <w:rsid w:val="003A3796"/>
    <w:rsid w:val="003A5714"/>
    <w:rsid w:val="003B6FC6"/>
    <w:rsid w:val="003C72BA"/>
    <w:rsid w:val="003D1F1B"/>
    <w:rsid w:val="003D68DC"/>
    <w:rsid w:val="003E1D68"/>
    <w:rsid w:val="003E52BB"/>
    <w:rsid w:val="0040331C"/>
    <w:rsid w:val="00404888"/>
    <w:rsid w:val="00411B2B"/>
    <w:rsid w:val="00420140"/>
    <w:rsid w:val="0042513C"/>
    <w:rsid w:val="00426325"/>
    <w:rsid w:val="00432345"/>
    <w:rsid w:val="00433448"/>
    <w:rsid w:val="00433E1E"/>
    <w:rsid w:val="00440526"/>
    <w:rsid w:val="00441F5C"/>
    <w:rsid w:val="00455A3B"/>
    <w:rsid w:val="0046029F"/>
    <w:rsid w:val="004877D9"/>
    <w:rsid w:val="00496C2A"/>
    <w:rsid w:val="004A4697"/>
    <w:rsid w:val="004B24B6"/>
    <w:rsid w:val="004C5173"/>
    <w:rsid w:val="0050229B"/>
    <w:rsid w:val="00515827"/>
    <w:rsid w:val="00516A16"/>
    <w:rsid w:val="0052615E"/>
    <w:rsid w:val="00526C7F"/>
    <w:rsid w:val="00536A44"/>
    <w:rsid w:val="005502D2"/>
    <w:rsid w:val="005512CD"/>
    <w:rsid w:val="0055516B"/>
    <w:rsid w:val="00557136"/>
    <w:rsid w:val="005732F1"/>
    <w:rsid w:val="00574227"/>
    <w:rsid w:val="0059355F"/>
    <w:rsid w:val="00595225"/>
    <w:rsid w:val="005A1151"/>
    <w:rsid w:val="005B3A56"/>
    <w:rsid w:val="005B524B"/>
    <w:rsid w:val="005D7319"/>
    <w:rsid w:val="005E64EA"/>
    <w:rsid w:val="005F7CE0"/>
    <w:rsid w:val="006011AF"/>
    <w:rsid w:val="00607FDE"/>
    <w:rsid w:val="00613745"/>
    <w:rsid w:val="006509BF"/>
    <w:rsid w:val="00651106"/>
    <w:rsid w:val="00651275"/>
    <w:rsid w:val="006566D9"/>
    <w:rsid w:val="006732C9"/>
    <w:rsid w:val="00677E52"/>
    <w:rsid w:val="006842F2"/>
    <w:rsid w:val="006914EC"/>
    <w:rsid w:val="00691FD1"/>
    <w:rsid w:val="00695C41"/>
    <w:rsid w:val="006A105A"/>
    <w:rsid w:val="006A4FA7"/>
    <w:rsid w:val="006C343E"/>
    <w:rsid w:val="006C5D0E"/>
    <w:rsid w:val="006F22D6"/>
    <w:rsid w:val="00710584"/>
    <w:rsid w:val="007172BA"/>
    <w:rsid w:val="00734F06"/>
    <w:rsid w:val="00757C12"/>
    <w:rsid w:val="00762F66"/>
    <w:rsid w:val="00772ACE"/>
    <w:rsid w:val="007757B6"/>
    <w:rsid w:val="007813CB"/>
    <w:rsid w:val="00786358"/>
    <w:rsid w:val="007A1734"/>
    <w:rsid w:val="007B2285"/>
    <w:rsid w:val="007C5424"/>
    <w:rsid w:val="00811638"/>
    <w:rsid w:val="00812CFD"/>
    <w:rsid w:val="00817054"/>
    <w:rsid w:val="00857672"/>
    <w:rsid w:val="00862CB5"/>
    <w:rsid w:val="008759F6"/>
    <w:rsid w:val="00885CD3"/>
    <w:rsid w:val="0089613B"/>
    <w:rsid w:val="008B327C"/>
    <w:rsid w:val="008E30D5"/>
    <w:rsid w:val="008E78EE"/>
    <w:rsid w:val="008F48C3"/>
    <w:rsid w:val="00906ED0"/>
    <w:rsid w:val="00917585"/>
    <w:rsid w:val="00922F78"/>
    <w:rsid w:val="0092301E"/>
    <w:rsid w:val="0093698C"/>
    <w:rsid w:val="0095184E"/>
    <w:rsid w:val="00960F2F"/>
    <w:rsid w:val="00966DAB"/>
    <w:rsid w:val="009713C0"/>
    <w:rsid w:val="009A0F9A"/>
    <w:rsid w:val="009A6BFB"/>
    <w:rsid w:val="009B4F12"/>
    <w:rsid w:val="009C2866"/>
    <w:rsid w:val="009C71AC"/>
    <w:rsid w:val="009D7A5D"/>
    <w:rsid w:val="009E5CCC"/>
    <w:rsid w:val="009F194F"/>
    <w:rsid w:val="009F2A10"/>
    <w:rsid w:val="00A02DC9"/>
    <w:rsid w:val="00A034C0"/>
    <w:rsid w:val="00A057EE"/>
    <w:rsid w:val="00A15EAB"/>
    <w:rsid w:val="00A24B57"/>
    <w:rsid w:val="00A251A8"/>
    <w:rsid w:val="00A25C8B"/>
    <w:rsid w:val="00A330F4"/>
    <w:rsid w:val="00A441D7"/>
    <w:rsid w:val="00A46C6B"/>
    <w:rsid w:val="00A766D5"/>
    <w:rsid w:val="00A95A74"/>
    <w:rsid w:val="00AA0832"/>
    <w:rsid w:val="00AB38E1"/>
    <w:rsid w:val="00AD3266"/>
    <w:rsid w:val="00AF4A54"/>
    <w:rsid w:val="00B038CC"/>
    <w:rsid w:val="00B2106A"/>
    <w:rsid w:val="00B34C54"/>
    <w:rsid w:val="00B4776F"/>
    <w:rsid w:val="00B56493"/>
    <w:rsid w:val="00B57014"/>
    <w:rsid w:val="00B81E81"/>
    <w:rsid w:val="00B84AF0"/>
    <w:rsid w:val="00B97480"/>
    <w:rsid w:val="00BD4E27"/>
    <w:rsid w:val="00BE5A6A"/>
    <w:rsid w:val="00BF2227"/>
    <w:rsid w:val="00C00D8B"/>
    <w:rsid w:val="00C13F35"/>
    <w:rsid w:val="00C212EC"/>
    <w:rsid w:val="00C26900"/>
    <w:rsid w:val="00C36FEA"/>
    <w:rsid w:val="00C4052F"/>
    <w:rsid w:val="00C407E3"/>
    <w:rsid w:val="00C50A86"/>
    <w:rsid w:val="00C524BA"/>
    <w:rsid w:val="00C548CE"/>
    <w:rsid w:val="00C67104"/>
    <w:rsid w:val="00C67651"/>
    <w:rsid w:val="00C67B5A"/>
    <w:rsid w:val="00C835CC"/>
    <w:rsid w:val="00CC04CD"/>
    <w:rsid w:val="00CC0DC6"/>
    <w:rsid w:val="00CC6DAF"/>
    <w:rsid w:val="00CD4165"/>
    <w:rsid w:val="00CE119A"/>
    <w:rsid w:val="00D00925"/>
    <w:rsid w:val="00D00F3D"/>
    <w:rsid w:val="00D02266"/>
    <w:rsid w:val="00D12612"/>
    <w:rsid w:val="00D137CB"/>
    <w:rsid w:val="00D16472"/>
    <w:rsid w:val="00D16473"/>
    <w:rsid w:val="00D2452B"/>
    <w:rsid w:val="00D53FEC"/>
    <w:rsid w:val="00D57038"/>
    <w:rsid w:val="00D66E5A"/>
    <w:rsid w:val="00D71D60"/>
    <w:rsid w:val="00D74B84"/>
    <w:rsid w:val="00D94FFF"/>
    <w:rsid w:val="00DC062B"/>
    <w:rsid w:val="00DC3F4D"/>
    <w:rsid w:val="00DD357F"/>
    <w:rsid w:val="00DE1AF1"/>
    <w:rsid w:val="00DF1519"/>
    <w:rsid w:val="00DF59E9"/>
    <w:rsid w:val="00E01A6D"/>
    <w:rsid w:val="00E10A0B"/>
    <w:rsid w:val="00E21D68"/>
    <w:rsid w:val="00E25901"/>
    <w:rsid w:val="00E31196"/>
    <w:rsid w:val="00E369A4"/>
    <w:rsid w:val="00E40818"/>
    <w:rsid w:val="00E602E5"/>
    <w:rsid w:val="00E627FA"/>
    <w:rsid w:val="00E76213"/>
    <w:rsid w:val="00E77517"/>
    <w:rsid w:val="00E93171"/>
    <w:rsid w:val="00EB1DD5"/>
    <w:rsid w:val="00EB76DF"/>
    <w:rsid w:val="00EC1EF4"/>
    <w:rsid w:val="00EC2C17"/>
    <w:rsid w:val="00EC3572"/>
    <w:rsid w:val="00EC3DD8"/>
    <w:rsid w:val="00ED0149"/>
    <w:rsid w:val="00EE7107"/>
    <w:rsid w:val="00F01F20"/>
    <w:rsid w:val="00F0383C"/>
    <w:rsid w:val="00F10FB3"/>
    <w:rsid w:val="00F11979"/>
    <w:rsid w:val="00F3660B"/>
    <w:rsid w:val="00F462EA"/>
    <w:rsid w:val="00F526A8"/>
    <w:rsid w:val="00F52FD2"/>
    <w:rsid w:val="00F572DF"/>
    <w:rsid w:val="00F57976"/>
    <w:rsid w:val="00F93060"/>
    <w:rsid w:val="00FD1454"/>
    <w:rsid w:val="00FE7220"/>
  </w:rsids>
  <m:mathPr>
    <m:mathFont m:val="Cambria Math"/>
  </m:mathPr>
  <w:themeFontLang w:val="hr-HR"/>
  <w:clrSchemeMapping w:bg1="light1" w:t1="dark1" w:bg2="light2" w:t2="dark2" w:accent1="accent1" w:accent2="accent2" w:accent3="accent3" w:accent4="accent4" w:accent5="accent5" w:accent6="accent6" w:hyperlink="hyperlink" w:followedHyperlink="followedHyperlink"/>
  <w14:docId w14:val="1CF503EE"/>
  <w15:chartTrackingRefBased/>
  <w15:docId w15:val="{0A07D304-C097-4323-8B02-101968BD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528AF"/>
    <w:pPr>
      <w:spacing w:after="20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7585"/>
    <w:rPr>
      <w:color w:val="0000FF"/>
      <w:u w:val="single"/>
    </w:rPr>
  </w:style>
  <w:style w:type="paragraph" w:styleId="ListParagraph">
    <w:name w:val="List Paragraph"/>
    <w:basedOn w:val="Normal"/>
    <w:uiPriority w:val="34"/>
    <w:qFormat/>
    <w:rsid w:val="00917585"/>
    <w:pPr>
      <w:ind w:left="720"/>
      <w:contextualSpacing/>
    </w:pPr>
  </w:style>
  <w:style w:type="paragraph" w:styleId="BalloonText">
    <w:name w:val="Balloon Text"/>
    <w:basedOn w:val="Normal"/>
    <w:link w:val="TekstbaloniaChar"/>
    <w:uiPriority w:val="99"/>
    <w:semiHidden/>
    <w:unhideWhenUsed/>
    <w:rsid w:val="007813CB"/>
    <w:pPr>
      <w:spacing w:after="0"/>
    </w:pPr>
    <w:rPr>
      <w:rFonts w:ascii="Tahoma" w:hAnsi="Tahoma"/>
      <w:sz w:val="16"/>
      <w:szCs w:val="16"/>
      <w:lang w:val="x-none"/>
    </w:rPr>
  </w:style>
  <w:style w:type="character" w:customStyle="1" w:styleId="TekstbaloniaChar">
    <w:name w:val="Tekst balončića Char"/>
    <w:link w:val="BalloonText"/>
    <w:uiPriority w:val="99"/>
    <w:semiHidden/>
    <w:rsid w:val="007813CB"/>
    <w:rPr>
      <w:rFonts w:ascii="Tahoma" w:hAnsi="Tahoma" w:cs="Tahoma"/>
      <w:sz w:val="16"/>
      <w:szCs w:val="16"/>
      <w:lang w:eastAsia="en-US"/>
    </w:rPr>
  </w:style>
  <w:style w:type="paragraph" w:styleId="NormalWeb">
    <w:name w:val="Normal (Web)"/>
    <w:basedOn w:val="Normal"/>
    <w:uiPriority w:val="99"/>
    <w:unhideWhenUsed/>
    <w:rsid w:val="006011AF"/>
    <w:pPr>
      <w:spacing w:before="100" w:beforeAutospacing="1" w:after="100" w:afterAutospacing="1"/>
    </w:pPr>
    <w:rPr>
      <w:rFonts w:ascii="Times New Roman" w:eastAsia="Times New Roman" w:hAnsi="Times New Roman"/>
      <w:sz w:val="24"/>
      <w:szCs w:val="24"/>
      <w:lang w:eastAsia="hr-HR"/>
    </w:rPr>
  </w:style>
  <w:style w:type="paragraph" w:styleId="Header">
    <w:name w:val="header"/>
    <w:basedOn w:val="Normal"/>
    <w:link w:val="ZaglavljeChar"/>
    <w:uiPriority w:val="99"/>
    <w:unhideWhenUsed/>
    <w:rsid w:val="00EC3DD8"/>
    <w:pPr>
      <w:tabs>
        <w:tab w:val="center" w:pos="4536"/>
        <w:tab w:val="right" w:pos="9072"/>
      </w:tabs>
    </w:pPr>
  </w:style>
  <w:style w:type="character" w:customStyle="1" w:styleId="ZaglavljeChar">
    <w:name w:val="Zaglavlje Char"/>
    <w:link w:val="Header"/>
    <w:uiPriority w:val="99"/>
    <w:rsid w:val="00EC3DD8"/>
    <w:rPr>
      <w:sz w:val="22"/>
      <w:szCs w:val="22"/>
      <w:lang w:eastAsia="en-US"/>
    </w:rPr>
  </w:style>
  <w:style w:type="paragraph" w:styleId="Footer">
    <w:name w:val="footer"/>
    <w:basedOn w:val="Normal"/>
    <w:link w:val="PodnojeChar"/>
    <w:uiPriority w:val="99"/>
    <w:unhideWhenUsed/>
    <w:rsid w:val="00EC3DD8"/>
    <w:pPr>
      <w:tabs>
        <w:tab w:val="center" w:pos="4536"/>
        <w:tab w:val="right" w:pos="9072"/>
      </w:tabs>
    </w:pPr>
  </w:style>
  <w:style w:type="character" w:customStyle="1" w:styleId="PodnojeChar">
    <w:name w:val="Podnožje Char"/>
    <w:link w:val="Footer"/>
    <w:uiPriority w:val="99"/>
    <w:rsid w:val="00EC3DD8"/>
    <w:rPr>
      <w:sz w:val="22"/>
      <w:szCs w:val="22"/>
      <w:lang w:eastAsia="en-US"/>
    </w:rPr>
  </w:style>
  <w:style w:type="paragraph" w:styleId="Revision">
    <w:name w:val="Revision"/>
    <w:hidden/>
    <w:uiPriority w:val="99"/>
    <w:semiHidden/>
    <w:rsid w:val="00D137C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A9512-23BF-41E8-A392-9197D62D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5728</Words>
  <Characters>32650</Characters>
  <Application>Microsoft Office Word</Application>
  <DocSecurity>0</DocSecurity>
  <Lines>272</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Koprivnica</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Jakupec</dc:creator>
  <cp:lastModifiedBy>Ida Bakrač</cp:lastModifiedBy>
  <cp:revision>40</cp:revision>
  <cp:lastPrinted>2013-01-28T07:52:00Z</cp:lastPrinted>
  <dcterms:created xsi:type="dcterms:W3CDTF">2019-11-25T14:18:00Z</dcterms:created>
  <dcterms:modified xsi:type="dcterms:W3CDTF">2024-01-25T12:33:00Z</dcterms:modified>
</cp:coreProperties>
</file>